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DFA15" w14:textId="77777777" w:rsidR="000E320E" w:rsidRDefault="000E320E" w:rsidP="000E320E">
      <w:pPr>
        <w:pStyle w:val="Firmenname"/>
        <w:framePr w:wrap="notBeside" w:anchorLock="1"/>
        <w:spacing w:after="0"/>
        <w:rPr>
          <w:lang w:val="fr-FR"/>
        </w:rPr>
      </w:pPr>
      <w:bookmarkStart w:id="0" w:name="_GoBack"/>
      <w:bookmarkEnd w:id="0"/>
    </w:p>
    <w:p w14:paraId="6D5FC614" w14:textId="51B13A65" w:rsidR="000E320E" w:rsidRDefault="00464857" w:rsidP="000E320E">
      <w:pPr>
        <w:pStyle w:val="Firmenname"/>
        <w:framePr w:wrap="notBeside" w:anchorLock="1"/>
        <w:spacing w:after="0"/>
        <w:rPr>
          <w:lang w:val="fr-FR"/>
        </w:rPr>
      </w:pPr>
      <w:r>
        <w:rPr>
          <w:noProof/>
          <w:lang w:val="fr-FR"/>
        </w:rPr>
        <w:drawing>
          <wp:inline distT="0" distB="0" distL="0" distR="0" wp14:anchorId="171A12E1" wp14:editId="4AC224A7">
            <wp:extent cx="538356" cy="532262"/>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OV-HV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8276" cy="561844"/>
                    </a:xfrm>
                    <a:prstGeom prst="rect">
                      <a:avLst/>
                    </a:prstGeom>
                  </pic:spPr>
                </pic:pic>
              </a:graphicData>
            </a:graphic>
          </wp:inline>
        </w:drawing>
      </w:r>
    </w:p>
    <w:p w14:paraId="0E3ECDED" w14:textId="77777777" w:rsidR="000E320E" w:rsidRDefault="000E320E" w:rsidP="000E320E">
      <w:pPr>
        <w:pStyle w:val="Firmenname"/>
        <w:framePr w:wrap="notBeside" w:anchorLock="1"/>
        <w:spacing w:after="0"/>
        <w:rPr>
          <w:lang w:val="fr-FR"/>
        </w:rPr>
      </w:pPr>
    </w:p>
    <w:p w14:paraId="1A6EBCDD" w14:textId="77777777" w:rsidR="000E320E" w:rsidRPr="00AB3539" w:rsidRDefault="000E320E" w:rsidP="000E320E">
      <w:pPr>
        <w:pStyle w:val="Firmenname"/>
        <w:framePr w:wrap="notBeside" w:anchorLock="1"/>
        <w:spacing w:after="0"/>
        <w:rPr>
          <w:sz w:val="24"/>
          <w:szCs w:val="24"/>
          <w:lang w:val="fr-FR"/>
        </w:rPr>
      </w:pPr>
    </w:p>
    <w:p w14:paraId="142254E4" w14:textId="77777777" w:rsidR="009221B1" w:rsidRPr="0034375F" w:rsidRDefault="009221B1" w:rsidP="009221B1">
      <w:pPr>
        <w:pStyle w:val="Fuzeile"/>
        <w:jc w:val="center"/>
        <w:rPr>
          <w:rFonts w:ascii="Garamond" w:eastAsia="Times New Roman" w:hAnsi="Garamond" w:cs="Times New Roman"/>
          <w:caps/>
          <w:spacing w:val="75"/>
          <w:kern w:val="18"/>
          <w:sz w:val="24"/>
          <w:szCs w:val="24"/>
          <w:lang w:val="en-GB" w:eastAsia="de-DE"/>
        </w:rPr>
      </w:pPr>
      <w:r w:rsidRPr="0034375F">
        <w:rPr>
          <w:rFonts w:ascii="Garamond" w:eastAsia="Times New Roman" w:hAnsi="Garamond" w:cs="Times New Roman"/>
          <w:caps/>
          <w:spacing w:val="75"/>
          <w:kern w:val="18"/>
          <w:sz w:val="24"/>
          <w:szCs w:val="24"/>
          <w:lang w:val="en-GB" w:eastAsia="de-DE"/>
        </w:rPr>
        <w:t>OPEN EUROPEAN NETWORK FOR ENTERPRISE</w:t>
      </w:r>
    </w:p>
    <w:p w14:paraId="041F6D79" w14:textId="145CA872" w:rsidR="009221B1" w:rsidRPr="0034375F" w:rsidRDefault="009221B1" w:rsidP="009221B1">
      <w:pPr>
        <w:pStyle w:val="Fuzeile"/>
        <w:jc w:val="center"/>
        <w:rPr>
          <w:rFonts w:ascii="Garamond" w:eastAsia="Times New Roman" w:hAnsi="Garamond" w:cs="Times New Roman"/>
          <w:caps/>
          <w:spacing w:val="75"/>
          <w:kern w:val="18"/>
          <w:sz w:val="24"/>
          <w:szCs w:val="24"/>
          <w:lang w:val="en-GB" w:eastAsia="de-DE"/>
        </w:rPr>
      </w:pPr>
      <w:r w:rsidRPr="0034375F">
        <w:rPr>
          <w:rFonts w:ascii="Garamond" w:eastAsia="Times New Roman" w:hAnsi="Garamond" w:cs="Times New Roman"/>
          <w:caps/>
          <w:spacing w:val="75"/>
          <w:kern w:val="18"/>
          <w:sz w:val="24"/>
          <w:szCs w:val="24"/>
          <w:lang w:val="en-GB" w:eastAsia="de-DE"/>
        </w:rPr>
        <w:t>INNOVATION IN HIGH VALUE MANUFACTURING</w:t>
      </w:r>
    </w:p>
    <w:p w14:paraId="3D545709" w14:textId="3ADA02DE" w:rsidR="00AB3539" w:rsidRPr="0034375F" w:rsidRDefault="00281A3F" w:rsidP="009221B1">
      <w:pPr>
        <w:pStyle w:val="Fuzeile"/>
        <w:jc w:val="center"/>
        <w:rPr>
          <w:rFonts w:ascii="Garamond" w:eastAsia="Times New Roman" w:hAnsi="Garamond" w:cs="Times New Roman"/>
          <w:caps/>
          <w:spacing w:val="75"/>
          <w:kern w:val="18"/>
          <w:sz w:val="24"/>
          <w:szCs w:val="24"/>
          <w:lang w:val="en-GB" w:eastAsia="de-DE"/>
        </w:rPr>
      </w:pPr>
      <w:hyperlink r:id="rId8" w:history="1">
        <w:r w:rsidR="009221B1" w:rsidRPr="0034375F">
          <w:rPr>
            <w:rStyle w:val="Hyperlink"/>
            <w:rFonts w:ascii="Garamond" w:eastAsia="Times New Roman" w:hAnsi="Garamond" w:cs="Times New Roman"/>
            <w:caps/>
            <w:spacing w:val="75"/>
            <w:kern w:val="18"/>
            <w:sz w:val="24"/>
            <w:szCs w:val="24"/>
            <w:lang w:val="en-GB" w:eastAsia="de-DE"/>
          </w:rPr>
          <w:t>www.innovation-web.eu</w:t>
        </w:r>
      </w:hyperlink>
    </w:p>
    <w:p w14:paraId="6AC4ACE0" w14:textId="7F7BAE47" w:rsidR="00AB3539" w:rsidRPr="0034375F" w:rsidRDefault="00AB3539" w:rsidP="00AB3539">
      <w:pPr>
        <w:pStyle w:val="Datum"/>
        <w:rPr>
          <w:lang w:val="en-GB" w:eastAsia="de-DE"/>
        </w:rPr>
      </w:pPr>
    </w:p>
    <w:p w14:paraId="46D9D4FA" w14:textId="77777777" w:rsidR="00756391" w:rsidRPr="0034375F" w:rsidRDefault="00756391" w:rsidP="00756391">
      <w:pPr>
        <w:rPr>
          <w:lang w:val="en-GB" w:eastAsia="de-DE"/>
        </w:rPr>
      </w:pPr>
    </w:p>
    <w:p w14:paraId="3B50DE21" w14:textId="77ADEEE6" w:rsidR="000E320E" w:rsidRDefault="000E320E" w:rsidP="006C08BE">
      <w:pPr>
        <w:tabs>
          <w:tab w:val="left" w:pos="5387"/>
        </w:tabs>
        <w:jc w:val="right"/>
        <w:rPr>
          <w:lang w:val="en-US"/>
        </w:rPr>
      </w:pPr>
      <w:r w:rsidRPr="006C08BE">
        <w:rPr>
          <w:lang w:val="en-US"/>
        </w:rPr>
        <w:tab/>
      </w:r>
      <w:r w:rsidR="0034375F">
        <w:rPr>
          <w:lang w:val="en-US"/>
        </w:rPr>
        <w:t xml:space="preserve">Version </w:t>
      </w:r>
      <w:r w:rsidR="00705123">
        <w:rPr>
          <w:lang w:val="en-US"/>
        </w:rPr>
        <w:t>3</w:t>
      </w:r>
      <w:r w:rsidR="0034375F">
        <w:rPr>
          <w:lang w:val="en-US"/>
        </w:rPr>
        <w:t xml:space="preserve">.0 issued on </w:t>
      </w:r>
      <w:r w:rsidR="00756391">
        <w:rPr>
          <w:lang w:val="en-US"/>
        </w:rPr>
        <w:t>Ju</w:t>
      </w:r>
      <w:r w:rsidR="00705123">
        <w:rPr>
          <w:lang w:val="en-US"/>
        </w:rPr>
        <w:t>ly</w:t>
      </w:r>
      <w:r w:rsidR="00756391">
        <w:rPr>
          <w:lang w:val="en-US"/>
        </w:rPr>
        <w:t xml:space="preserve"> </w:t>
      </w:r>
      <w:r w:rsidR="00705123">
        <w:rPr>
          <w:lang w:val="en-US"/>
        </w:rPr>
        <w:t>18</w:t>
      </w:r>
      <w:r w:rsidR="00756391" w:rsidRPr="00756391">
        <w:rPr>
          <w:vertAlign w:val="superscript"/>
          <w:lang w:val="en-US"/>
        </w:rPr>
        <w:t>th</w:t>
      </w:r>
      <w:r w:rsidR="00756391">
        <w:rPr>
          <w:lang w:val="en-US"/>
        </w:rPr>
        <w:t>, 2020</w:t>
      </w:r>
    </w:p>
    <w:p w14:paraId="6AA9645A" w14:textId="77777777" w:rsidR="00756391" w:rsidRPr="006C08BE" w:rsidRDefault="00756391" w:rsidP="006C08BE">
      <w:pPr>
        <w:tabs>
          <w:tab w:val="left" w:pos="5387"/>
        </w:tabs>
        <w:jc w:val="right"/>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86"/>
      </w:tblGrid>
      <w:tr w:rsidR="00A4053E" w:rsidRPr="00417495" w14:paraId="4679EB13" w14:textId="77777777" w:rsidTr="00756391">
        <w:tc>
          <w:tcPr>
            <w:tcW w:w="1276" w:type="dxa"/>
            <w:vAlign w:val="center"/>
          </w:tcPr>
          <w:p w14:paraId="373C74AD" w14:textId="62C8FB82" w:rsidR="00A4053E" w:rsidRDefault="00A4053E" w:rsidP="007646AD">
            <w:pPr>
              <w:tabs>
                <w:tab w:val="left" w:pos="6150"/>
              </w:tabs>
              <w:jc w:val="center"/>
              <w:rPr>
                <w:b/>
                <w:bCs/>
                <w:lang w:val="en-US"/>
              </w:rPr>
            </w:pPr>
            <w:r w:rsidRPr="00A4053E">
              <w:rPr>
                <w:b/>
                <w:bCs/>
                <w:noProof/>
              </w:rPr>
              <w:drawing>
                <wp:inline distT="0" distB="0" distL="0" distR="0" wp14:anchorId="53659214" wp14:editId="6E007F74">
                  <wp:extent cx="638354" cy="1104409"/>
                  <wp:effectExtent l="0" t="0" r="9525" b="635"/>
                  <wp:docPr id="14" name="Grafik 13">
                    <a:extLst xmlns:a="http://schemas.openxmlformats.org/drawingml/2006/main">
                      <a:ext uri="{FF2B5EF4-FFF2-40B4-BE49-F238E27FC236}">
                        <a16:creationId xmlns:a16="http://schemas.microsoft.com/office/drawing/2014/main" id="{46F3BC95-87B5-418B-B80C-13A125FA35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3">
                            <a:extLst>
                              <a:ext uri="{FF2B5EF4-FFF2-40B4-BE49-F238E27FC236}">
                                <a16:creationId xmlns:a16="http://schemas.microsoft.com/office/drawing/2014/main" id="{46F3BC95-87B5-418B-B80C-13A125FA35A7}"/>
                              </a:ext>
                            </a:extLst>
                          </pic:cNvPr>
                          <pic:cNvPicPr>
                            <a:picLocks noChangeAspect="1"/>
                          </pic:cNvPicPr>
                        </pic:nvPicPr>
                        <pic:blipFill>
                          <a:blip r:embed="rId9"/>
                          <a:stretch>
                            <a:fillRect/>
                          </a:stretch>
                        </pic:blipFill>
                        <pic:spPr>
                          <a:xfrm>
                            <a:off x="0" y="0"/>
                            <a:ext cx="648003" cy="1121102"/>
                          </a:xfrm>
                          <a:prstGeom prst="rect">
                            <a:avLst/>
                          </a:prstGeom>
                        </pic:spPr>
                      </pic:pic>
                    </a:graphicData>
                  </a:graphic>
                </wp:inline>
              </w:drawing>
            </w:r>
          </w:p>
        </w:tc>
        <w:tc>
          <w:tcPr>
            <w:tcW w:w="7786" w:type="dxa"/>
            <w:vAlign w:val="center"/>
          </w:tcPr>
          <w:p w14:paraId="0711EE48" w14:textId="012D7858" w:rsidR="00A4053E" w:rsidRDefault="00A4053E" w:rsidP="00A4053E">
            <w:pPr>
              <w:tabs>
                <w:tab w:val="left" w:pos="6150"/>
              </w:tabs>
              <w:jc w:val="center"/>
              <w:rPr>
                <w:b/>
                <w:bCs/>
                <w:lang w:val="en-US"/>
              </w:rPr>
            </w:pPr>
            <w:r w:rsidRPr="00A4053E">
              <w:rPr>
                <w:b/>
                <w:bCs/>
                <w:lang w:val="en-US"/>
              </w:rPr>
              <w:t xml:space="preserve">Invitation to </w:t>
            </w:r>
            <w:bookmarkStart w:id="1" w:name="_Hlk45951321"/>
            <w:r w:rsidR="009E6260">
              <w:rPr>
                <w:b/>
                <w:bCs/>
                <w:lang w:val="en-US"/>
              </w:rPr>
              <w:t xml:space="preserve">High Value Manufacturing Medium-, Small- and Micro-Sized Enterprises, Industrial </w:t>
            </w:r>
            <w:r w:rsidR="00670D02">
              <w:rPr>
                <w:b/>
                <w:bCs/>
                <w:lang w:val="en-US"/>
              </w:rPr>
              <w:t>Organizations</w:t>
            </w:r>
            <w:r w:rsidR="009E6260">
              <w:rPr>
                <w:b/>
                <w:bCs/>
                <w:lang w:val="en-US"/>
              </w:rPr>
              <w:t xml:space="preserve"> and Digital Security Intelligence Providers </w:t>
            </w:r>
            <w:bookmarkEnd w:id="1"/>
            <w:r w:rsidR="009E6260">
              <w:rPr>
                <w:b/>
                <w:bCs/>
                <w:lang w:val="en-US"/>
              </w:rPr>
              <w:t xml:space="preserve">to </w:t>
            </w:r>
            <w:r w:rsidRPr="00A4053E">
              <w:rPr>
                <w:b/>
                <w:bCs/>
                <w:lang w:val="en-US"/>
              </w:rPr>
              <w:t xml:space="preserve">Participate </w:t>
            </w:r>
            <w:r w:rsidR="009E6260">
              <w:rPr>
                <w:b/>
                <w:bCs/>
                <w:lang w:val="en-US"/>
              </w:rPr>
              <w:t xml:space="preserve">as Associate Partners </w:t>
            </w:r>
            <w:r w:rsidRPr="00A4053E">
              <w:rPr>
                <w:b/>
                <w:bCs/>
                <w:lang w:val="en-US"/>
              </w:rPr>
              <w:t>in our “eGoose” Horizon Europe Innovation Action Proposal on</w:t>
            </w:r>
            <w:r w:rsidR="00756391">
              <w:rPr>
                <w:b/>
                <w:bCs/>
                <w:lang w:val="en-US"/>
              </w:rPr>
              <w:t xml:space="preserve"> enabling</w:t>
            </w:r>
          </w:p>
          <w:p w14:paraId="29D649F3" w14:textId="77777777" w:rsidR="00756391" w:rsidRPr="00A4053E" w:rsidRDefault="00756391" w:rsidP="00A4053E">
            <w:pPr>
              <w:tabs>
                <w:tab w:val="left" w:pos="6150"/>
              </w:tabs>
              <w:jc w:val="center"/>
              <w:rPr>
                <w:b/>
                <w:bCs/>
                <w:lang w:val="en-US"/>
              </w:rPr>
            </w:pPr>
          </w:p>
          <w:p w14:paraId="55EEF38E" w14:textId="4AF9C0E4" w:rsidR="00A4053E" w:rsidRDefault="00A4053E" w:rsidP="00A4053E">
            <w:pPr>
              <w:tabs>
                <w:tab w:val="left" w:pos="6150"/>
              </w:tabs>
              <w:jc w:val="center"/>
              <w:rPr>
                <w:b/>
                <w:bCs/>
                <w:lang w:val="en-US"/>
              </w:rPr>
            </w:pPr>
            <w:r w:rsidRPr="00A4053E">
              <w:rPr>
                <w:b/>
                <w:bCs/>
                <w:lang w:val="en-US"/>
              </w:rPr>
              <w:t>“Digital Security and Privacy for Small and Medium Enterprises (SMEs) and Micro Enterprises (MEs)”</w:t>
            </w:r>
          </w:p>
          <w:p w14:paraId="6A69CA36" w14:textId="777F5C38" w:rsidR="00AD7BA7" w:rsidRDefault="00AD7BA7" w:rsidP="00A4053E">
            <w:pPr>
              <w:tabs>
                <w:tab w:val="left" w:pos="6150"/>
              </w:tabs>
              <w:jc w:val="center"/>
              <w:rPr>
                <w:b/>
                <w:bCs/>
                <w:lang w:val="en-US"/>
              </w:rPr>
            </w:pPr>
          </w:p>
          <w:p w14:paraId="6C01D20B" w14:textId="07E99AFD" w:rsidR="00AD7BA7" w:rsidRPr="00A4053E" w:rsidRDefault="00AD7BA7" w:rsidP="00A4053E">
            <w:pPr>
              <w:tabs>
                <w:tab w:val="left" w:pos="6150"/>
              </w:tabs>
              <w:jc w:val="center"/>
              <w:rPr>
                <w:b/>
                <w:bCs/>
                <w:lang w:val="en-US"/>
              </w:rPr>
            </w:pPr>
            <w:r>
              <w:rPr>
                <w:b/>
                <w:bCs/>
                <w:lang w:val="en-US"/>
              </w:rPr>
              <w:t>with the aim</w:t>
            </w:r>
          </w:p>
          <w:p w14:paraId="4B027FA7" w14:textId="4D979346" w:rsidR="00A4053E" w:rsidRPr="00A4053E" w:rsidRDefault="00A4053E" w:rsidP="00AD7BA7">
            <w:pPr>
              <w:tabs>
                <w:tab w:val="left" w:pos="6150"/>
              </w:tabs>
              <w:rPr>
                <w:b/>
                <w:bCs/>
                <w:lang w:val="en-US"/>
              </w:rPr>
            </w:pPr>
          </w:p>
          <w:p w14:paraId="2554EFA2" w14:textId="23379814" w:rsidR="00A4053E" w:rsidRDefault="009E6260" w:rsidP="00A4053E">
            <w:pPr>
              <w:tabs>
                <w:tab w:val="left" w:pos="6150"/>
              </w:tabs>
              <w:jc w:val="center"/>
              <w:rPr>
                <w:b/>
                <w:bCs/>
                <w:lang w:val="en-US"/>
              </w:rPr>
            </w:pPr>
            <w:bookmarkStart w:id="2" w:name="_Hlk45951359"/>
            <w:r>
              <w:rPr>
                <w:b/>
                <w:bCs/>
                <w:lang w:val="en-US"/>
              </w:rPr>
              <w:t>“</w:t>
            </w:r>
            <w:r w:rsidR="00AD7BA7" w:rsidRPr="00AD7BA7">
              <w:rPr>
                <w:b/>
                <w:bCs/>
                <w:lang w:val="en-US"/>
              </w:rPr>
              <w:t>to build communities of learning (supported by collaboration technologies) that democratically share knowledge of digital security incidents, risks and treatments among participants of extended SME and ME supply chain ecosystems in order to raise their individual and aggregated digital security resilience in a demonstrable and sustainable manner.</w:t>
            </w:r>
            <w:r w:rsidR="00AD7BA7">
              <w:rPr>
                <w:b/>
                <w:bCs/>
                <w:lang w:val="en-US"/>
              </w:rPr>
              <w:t xml:space="preserve"> </w:t>
            </w:r>
            <w:bookmarkStart w:id="3" w:name="_Hlk45975895"/>
            <w:r w:rsidR="00B54A31">
              <w:rPr>
                <w:b/>
                <w:bCs/>
                <w:lang w:val="en-US"/>
              </w:rPr>
              <w:t xml:space="preserve">Members of such ecosystems also </w:t>
            </w:r>
            <w:r w:rsidR="00AD7BA7">
              <w:rPr>
                <w:b/>
                <w:bCs/>
                <w:lang w:val="en-US"/>
              </w:rPr>
              <w:t xml:space="preserve">include </w:t>
            </w:r>
            <w:r w:rsidR="00670D02">
              <w:rPr>
                <w:b/>
                <w:bCs/>
                <w:lang w:val="en-US"/>
              </w:rPr>
              <w:t xml:space="preserve">their </w:t>
            </w:r>
            <w:r w:rsidR="00AD7BA7">
              <w:rPr>
                <w:b/>
                <w:bCs/>
                <w:lang w:val="en-US"/>
              </w:rPr>
              <w:t xml:space="preserve">industry customers and </w:t>
            </w:r>
            <w:r w:rsidR="00670D02">
              <w:rPr>
                <w:b/>
                <w:bCs/>
                <w:lang w:val="en-US"/>
              </w:rPr>
              <w:t xml:space="preserve">their </w:t>
            </w:r>
            <w:r w:rsidR="00AD7BA7">
              <w:rPr>
                <w:b/>
                <w:bCs/>
                <w:lang w:val="en-US"/>
              </w:rPr>
              <w:t>digital security information and solution providers.</w:t>
            </w:r>
            <w:bookmarkEnd w:id="3"/>
            <w:r>
              <w:rPr>
                <w:b/>
                <w:bCs/>
                <w:lang w:val="en-US"/>
              </w:rPr>
              <w:t>”</w:t>
            </w:r>
            <w:bookmarkEnd w:id="2"/>
          </w:p>
        </w:tc>
      </w:tr>
    </w:tbl>
    <w:p w14:paraId="691835E9" w14:textId="77777777" w:rsidR="00A4053E" w:rsidRDefault="00A4053E" w:rsidP="007646AD">
      <w:pPr>
        <w:tabs>
          <w:tab w:val="left" w:pos="6150"/>
        </w:tabs>
        <w:jc w:val="center"/>
        <w:rPr>
          <w:b/>
          <w:bCs/>
          <w:lang w:val="en-US"/>
        </w:rPr>
      </w:pPr>
    </w:p>
    <w:p w14:paraId="5CE13B8E" w14:textId="2D468AC6" w:rsidR="00B92909" w:rsidRDefault="00501697" w:rsidP="00B23EAA">
      <w:pPr>
        <w:tabs>
          <w:tab w:val="left" w:pos="6150"/>
        </w:tabs>
        <w:jc w:val="both"/>
        <w:rPr>
          <w:sz w:val="20"/>
          <w:szCs w:val="20"/>
          <w:lang w:val="en-US"/>
        </w:rPr>
      </w:pPr>
      <w:bookmarkStart w:id="4" w:name="_Hlk39486018"/>
      <w:r w:rsidRPr="00E577E1">
        <w:rPr>
          <w:sz w:val="20"/>
          <w:szCs w:val="20"/>
          <w:lang w:val="en-US"/>
        </w:rPr>
        <w:t>The Open European Network for Enterprise Innovation in High Value Manufacturing (ENTOV-HVM)</w:t>
      </w:r>
      <w:bookmarkEnd w:id="4"/>
      <w:r w:rsidR="007646AD">
        <w:rPr>
          <w:sz w:val="20"/>
          <w:szCs w:val="20"/>
          <w:lang w:val="en-US"/>
        </w:rPr>
        <w:t xml:space="preserve"> in collaboration with </w:t>
      </w:r>
      <w:r w:rsidR="00A4053E">
        <w:rPr>
          <w:sz w:val="20"/>
          <w:szCs w:val="20"/>
          <w:lang w:val="en-US"/>
        </w:rPr>
        <w:t xml:space="preserve">the Innovation Value Institute at Maynooth University </w:t>
      </w:r>
      <w:r w:rsidR="0034375F">
        <w:rPr>
          <w:sz w:val="20"/>
          <w:szCs w:val="20"/>
          <w:lang w:val="en-US"/>
        </w:rPr>
        <w:t xml:space="preserve">(Ireland) </w:t>
      </w:r>
      <w:r w:rsidR="009221B1" w:rsidRPr="00E577E1">
        <w:rPr>
          <w:sz w:val="20"/>
          <w:szCs w:val="20"/>
          <w:lang w:val="en-US"/>
        </w:rPr>
        <w:t>hereby invite</w:t>
      </w:r>
      <w:r w:rsidRPr="00E577E1">
        <w:rPr>
          <w:sz w:val="20"/>
          <w:szCs w:val="20"/>
          <w:lang w:val="en-US"/>
        </w:rPr>
        <w:t>s</w:t>
      </w:r>
      <w:r w:rsidR="009221B1" w:rsidRPr="00E577E1">
        <w:rPr>
          <w:sz w:val="20"/>
          <w:szCs w:val="20"/>
          <w:lang w:val="en-US"/>
        </w:rPr>
        <w:t xml:space="preserve"> </w:t>
      </w:r>
      <w:r w:rsidR="009F31EB" w:rsidRPr="009F31EB">
        <w:rPr>
          <w:sz w:val="20"/>
          <w:szCs w:val="20"/>
          <w:lang w:val="en-US"/>
        </w:rPr>
        <w:t xml:space="preserve">High Value Manufacturing Medium-, Small- and Micro-Sized Enterprises, Industrial </w:t>
      </w:r>
      <w:r w:rsidR="00670D02">
        <w:rPr>
          <w:sz w:val="20"/>
          <w:szCs w:val="20"/>
          <w:lang w:val="en-US"/>
        </w:rPr>
        <w:t>C</w:t>
      </w:r>
      <w:r w:rsidR="009F31EB" w:rsidRPr="009F31EB">
        <w:rPr>
          <w:sz w:val="20"/>
          <w:szCs w:val="20"/>
          <w:lang w:val="en-US"/>
        </w:rPr>
        <w:t>ompanies and Digital Security Intelligence Providers</w:t>
      </w:r>
      <w:r w:rsidR="00A4053E">
        <w:rPr>
          <w:sz w:val="20"/>
          <w:szCs w:val="20"/>
          <w:lang w:val="en-US"/>
        </w:rPr>
        <w:t xml:space="preserve"> to participate in our upcoming proposal to develop and implement an innovative </w:t>
      </w:r>
      <w:r w:rsidR="00670D02">
        <w:rPr>
          <w:sz w:val="20"/>
          <w:szCs w:val="20"/>
          <w:lang w:val="en-US"/>
        </w:rPr>
        <w:t>d</w:t>
      </w:r>
      <w:r w:rsidR="009F31EB">
        <w:rPr>
          <w:sz w:val="20"/>
          <w:szCs w:val="20"/>
          <w:lang w:val="en-US"/>
        </w:rPr>
        <w:t xml:space="preserve">igital </w:t>
      </w:r>
      <w:r w:rsidR="00670D02">
        <w:rPr>
          <w:sz w:val="20"/>
          <w:szCs w:val="20"/>
          <w:lang w:val="en-US"/>
        </w:rPr>
        <w:t>s</w:t>
      </w:r>
      <w:r w:rsidR="009F31EB">
        <w:rPr>
          <w:sz w:val="20"/>
          <w:szCs w:val="20"/>
          <w:lang w:val="en-US"/>
        </w:rPr>
        <w:t>ecurity</w:t>
      </w:r>
      <w:r w:rsidR="00A4053E">
        <w:rPr>
          <w:sz w:val="20"/>
          <w:szCs w:val="20"/>
          <w:lang w:val="en-US"/>
        </w:rPr>
        <w:t xml:space="preserve"> solution</w:t>
      </w:r>
      <w:r w:rsidR="00756391">
        <w:rPr>
          <w:sz w:val="20"/>
          <w:szCs w:val="20"/>
          <w:lang w:val="en-US"/>
        </w:rPr>
        <w:t xml:space="preserve"> </w:t>
      </w:r>
      <w:r w:rsidR="009F31EB">
        <w:rPr>
          <w:sz w:val="20"/>
          <w:szCs w:val="20"/>
          <w:lang w:val="en-US"/>
        </w:rPr>
        <w:t xml:space="preserve">with a focus on </w:t>
      </w:r>
      <w:r w:rsidR="009F31EB" w:rsidRPr="009F31EB">
        <w:rPr>
          <w:sz w:val="20"/>
          <w:szCs w:val="20"/>
          <w:lang w:val="en-US"/>
        </w:rPr>
        <w:t xml:space="preserve">building communities of learning (supported by collaboration technologies) that democratically share knowledge of individual digital security incidents, risks and treatments in order to raise the </w:t>
      </w:r>
      <w:r w:rsidR="00670D02">
        <w:rPr>
          <w:sz w:val="20"/>
          <w:szCs w:val="20"/>
          <w:lang w:val="en-US"/>
        </w:rPr>
        <w:t>digital security</w:t>
      </w:r>
      <w:r w:rsidR="009F31EB" w:rsidRPr="009F31EB">
        <w:rPr>
          <w:sz w:val="20"/>
          <w:szCs w:val="20"/>
          <w:lang w:val="en-US"/>
        </w:rPr>
        <w:t xml:space="preserve"> resilience of their extended supply chain ecosystems in a demonstrable </w:t>
      </w:r>
      <w:r w:rsidR="00670D02">
        <w:rPr>
          <w:sz w:val="20"/>
          <w:szCs w:val="20"/>
          <w:lang w:val="en-US"/>
        </w:rPr>
        <w:t xml:space="preserve">and sustainable </w:t>
      </w:r>
      <w:r w:rsidR="009F31EB" w:rsidRPr="009F31EB">
        <w:rPr>
          <w:sz w:val="20"/>
          <w:szCs w:val="20"/>
          <w:lang w:val="en-US"/>
        </w:rPr>
        <w:t>manner.</w:t>
      </w:r>
      <w:r w:rsidR="00A4053E">
        <w:rPr>
          <w:sz w:val="20"/>
          <w:szCs w:val="20"/>
          <w:lang w:val="en-US"/>
        </w:rPr>
        <w:t xml:space="preserve"> Proposal submission will be by August 27</w:t>
      </w:r>
      <w:r w:rsidR="00A4053E" w:rsidRPr="00A4053E">
        <w:rPr>
          <w:sz w:val="20"/>
          <w:szCs w:val="20"/>
          <w:vertAlign w:val="superscript"/>
          <w:lang w:val="en-US"/>
        </w:rPr>
        <w:t>th</w:t>
      </w:r>
      <w:r w:rsidR="00A4053E">
        <w:rPr>
          <w:sz w:val="20"/>
          <w:szCs w:val="20"/>
          <w:lang w:val="en-US"/>
        </w:rPr>
        <w:t>, 2020</w:t>
      </w:r>
      <w:r w:rsidR="007C0497">
        <w:rPr>
          <w:sz w:val="20"/>
          <w:szCs w:val="20"/>
          <w:lang w:val="en-US"/>
        </w:rPr>
        <w:t>. T</w:t>
      </w:r>
      <w:r w:rsidR="0034375F">
        <w:rPr>
          <w:sz w:val="20"/>
          <w:szCs w:val="20"/>
          <w:lang w:val="en-US"/>
        </w:rPr>
        <w:t xml:space="preserve">he proposal </w:t>
      </w:r>
      <w:r w:rsidR="00A4053E">
        <w:rPr>
          <w:sz w:val="20"/>
          <w:szCs w:val="20"/>
          <w:lang w:val="en-US"/>
        </w:rPr>
        <w:t xml:space="preserve">will </w:t>
      </w:r>
      <w:r w:rsidR="00362A43">
        <w:rPr>
          <w:sz w:val="20"/>
          <w:szCs w:val="20"/>
          <w:lang w:val="en-US"/>
        </w:rPr>
        <w:t xml:space="preserve">apply for three year and </w:t>
      </w:r>
      <w:r w:rsidR="00670D02">
        <w:rPr>
          <w:sz w:val="20"/>
          <w:szCs w:val="20"/>
          <w:lang w:val="en-US"/>
        </w:rPr>
        <w:t xml:space="preserve">up to </w:t>
      </w:r>
      <w:r w:rsidR="00362A43">
        <w:rPr>
          <w:sz w:val="20"/>
          <w:szCs w:val="20"/>
          <w:lang w:val="en-US"/>
        </w:rPr>
        <w:t>€4M funding</w:t>
      </w:r>
      <w:r w:rsidR="009221B1" w:rsidRPr="00E577E1">
        <w:rPr>
          <w:sz w:val="20"/>
          <w:szCs w:val="20"/>
          <w:lang w:val="en-US"/>
        </w:rPr>
        <w:t>.</w:t>
      </w:r>
      <w:r w:rsidR="00147AA2">
        <w:rPr>
          <w:sz w:val="20"/>
          <w:szCs w:val="20"/>
          <w:lang w:val="en-US"/>
        </w:rPr>
        <w:t xml:space="preserve"> </w:t>
      </w:r>
    </w:p>
    <w:p w14:paraId="259A3BBA" w14:textId="7FD6E653" w:rsidR="00B92909" w:rsidRDefault="00B92909" w:rsidP="00B92909">
      <w:pPr>
        <w:tabs>
          <w:tab w:val="left" w:pos="6150"/>
        </w:tabs>
        <w:jc w:val="both"/>
        <w:rPr>
          <w:sz w:val="20"/>
          <w:szCs w:val="20"/>
          <w:lang w:val="en-US"/>
        </w:rPr>
      </w:pPr>
      <w:r w:rsidRPr="00E577E1">
        <w:rPr>
          <w:sz w:val="20"/>
          <w:szCs w:val="20"/>
          <w:lang w:val="en-US"/>
        </w:rPr>
        <w:t xml:space="preserve">ENTOV-HVM aims at strengthening Europe's innovation capacity and at fostering innovation in higher education, business and the broader socio-economic environment of the European Union by identifying, developing, and sustainably implementing measures to disruptively accelerate the value creation of innovative ideas in high value manufacturing from inception to late adopters and laggards in markets at individual, organizational and </w:t>
      </w:r>
      <w:r w:rsidR="00670D02">
        <w:rPr>
          <w:sz w:val="20"/>
          <w:szCs w:val="20"/>
          <w:lang w:val="en-US"/>
        </w:rPr>
        <w:t>ecosystem</w:t>
      </w:r>
      <w:r w:rsidRPr="00E577E1">
        <w:rPr>
          <w:sz w:val="20"/>
          <w:szCs w:val="20"/>
          <w:lang w:val="en-US"/>
        </w:rPr>
        <w:t xml:space="preserve"> levels.</w:t>
      </w:r>
    </w:p>
    <w:p w14:paraId="6A86F286" w14:textId="25B926FD" w:rsidR="00B92909" w:rsidRDefault="00B92909" w:rsidP="00B92909">
      <w:pPr>
        <w:tabs>
          <w:tab w:val="left" w:pos="6150"/>
        </w:tabs>
        <w:jc w:val="both"/>
        <w:rPr>
          <w:sz w:val="20"/>
          <w:szCs w:val="20"/>
          <w:lang w:val="en-US"/>
        </w:rPr>
      </w:pPr>
      <w:r>
        <w:rPr>
          <w:sz w:val="20"/>
          <w:szCs w:val="20"/>
          <w:lang w:val="en-US"/>
        </w:rPr>
        <w:t>The Innovation Value Institute at Maynooth University (Ireland) is a globally leading research institute on technology adoption and diffusion with a dedicated group focused on Cyber Safety and relevant effectiveness frameworks.</w:t>
      </w:r>
    </w:p>
    <w:p w14:paraId="1E097D56" w14:textId="77777777" w:rsidR="00582E5F" w:rsidRDefault="00582E5F">
      <w:pPr>
        <w:rPr>
          <w:sz w:val="20"/>
          <w:szCs w:val="20"/>
          <w:lang w:val="en-US"/>
        </w:rPr>
      </w:pPr>
      <w:r>
        <w:rPr>
          <w:sz w:val="20"/>
          <w:szCs w:val="20"/>
          <w:lang w:val="en-US"/>
        </w:rPr>
        <w:br w:type="page"/>
      </w:r>
    </w:p>
    <w:p w14:paraId="4F0A7B41" w14:textId="77B60C79" w:rsidR="00501697" w:rsidRDefault="00147AA2" w:rsidP="00B23EAA">
      <w:pPr>
        <w:tabs>
          <w:tab w:val="left" w:pos="6150"/>
        </w:tabs>
        <w:jc w:val="both"/>
        <w:rPr>
          <w:sz w:val="20"/>
          <w:szCs w:val="20"/>
          <w:lang w:val="en-US"/>
        </w:rPr>
      </w:pPr>
      <w:r>
        <w:rPr>
          <w:sz w:val="20"/>
          <w:szCs w:val="20"/>
          <w:lang w:val="en-US"/>
        </w:rPr>
        <w:lastRenderedPageBreak/>
        <w:t>The following definitions apply:</w:t>
      </w:r>
    </w:p>
    <w:p w14:paraId="250E76C7" w14:textId="6C884ED3" w:rsidR="00147AA2" w:rsidRPr="0034375F" w:rsidRDefault="00147AA2" w:rsidP="0034375F">
      <w:pPr>
        <w:pStyle w:val="Listenabsatz"/>
        <w:numPr>
          <w:ilvl w:val="0"/>
          <w:numId w:val="3"/>
        </w:numPr>
        <w:tabs>
          <w:tab w:val="left" w:pos="6150"/>
        </w:tabs>
        <w:rPr>
          <w:rFonts w:asciiTheme="minorHAnsi" w:hAnsiTheme="minorHAnsi"/>
          <w:color w:val="000000" w:themeColor="text1"/>
          <w:lang w:val="en-US"/>
        </w:rPr>
      </w:pPr>
      <w:r w:rsidRPr="0034375F">
        <w:rPr>
          <w:rFonts w:asciiTheme="minorHAnsi" w:hAnsiTheme="minorHAnsi"/>
          <w:color w:val="000000" w:themeColor="text1"/>
          <w:lang w:val="en-US"/>
        </w:rPr>
        <w:t xml:space="preserve">Micro: </w:t>
      </w:r>
      <w:r w:rsidR="0034375F" w:rsidRPr="0034375F">
        <w:rPr>
          <w:rFonts w:asciiTheme="minorHAnsi" w:hAnsiTheme="minorHAnsi"/>
          <w:color w:val="000000" w:themeColor="text1"/>
          <w:lang w:val="en-US"/>
        </w:rPr>
        <w:t>E</w:t>
      </w:r>
      <w:r w:rsidRPr="0034375F">
        <w:rPr>
          <w:rFonts w:asciiTheme="minorHAnsi" w:hAnsiTheme="minorHAnsi"/>
          <w:color w:val="000000" w:themeColor="text1"/>
          <w:lang w:val="en-US"/>
        </w:rPr>
        <w:t>nterprises which employ fewer than 10 persons and whose annual turnover and/or annual balance sheet total does not exceed EUR 2 million.</w:t>
      </w:r>
    </w:p>
    <w:p w14:paraId="671F9850" w14:textId="77777777" w:rsidR="0034375F" w:rsidRPr="0034375F" w:rsidRDefault="00147AA2" w:rsidP="0034375F">
      <w:pPr>
        <w:pStyle w:val="Listenabsatz"/>
        <w:numPr>
          <w:ilvl w:val="0"/>
          <w:numId w:val="3"/>
        </w:numPr>
        <w:tabs>
          <w:tab w:val="left" w:pos="6150"/>
        </w:tabs>
        <w:rPr>
          <w:rFonts w:asciiTheme="minorHAnsi" w:hAnsiTheme="minorHAnsi"/>
          <w:color w:val="000000" w:themeColor="text1"/>
          <w:lang w:val="en-US"/>
        </w:rPr>
      </w:pPr>
      <w:r w:rsidRPr="0034375F">
        <w:rPr>
          <w:rFonts w:asciiTheme="minorHAnsi" w:hAnsiTheme="minorHAnsi"/>
          <w:color w:val="000000" w:themeColor="text1"/>
          <w:lang w:val="en-US"/>
        </w:rPr>
        <w:t>Small: Enterprises which employ fewer than 50 persons and whose annual turnover and/or annual balance sheet total does not exceed EUR 10 million, excluding enterprises that qualify as micro-enterprises.</w:t>
      </w:r>
    </w:p>
    <w:p w14:paraId="448C5E52" w14:textId="77777777" w:rsidR="0034375F" w:rsidRPr="0034375F" w:rsidRDefault="00147AA2" w:rsidP="0034375F">
      <w:pPr>
        <w:pStyle w:val="Listenabsatz"/>
        <w:numPr>
          <w:ilvl w:val="0"/>
          <w:numId w:val="3"/>
        </w:numPr>
        <w:tabs>
          <w:tab w:val="left" w:pos="6150"/>
        </w:tabs>
        <w:rPr>
          <w:lang w:val="en-US"/>
        </w:rPr>
      </w:pPr>
      <w:r w:rsidRPr="0034375F">
        <w:rPr>
          <w:rFonts w:asciiTheme="minorHAnsi" w:hAnsiTheme="minorHAnsi"/>
          <w:color w:val="000000" w:themeColor="text1"/>
          <w:lang w:val="en-US"/>
        </w:rPr>
        <w:t>Medium-sized: enterprises which employ fewer than 250 persons and which have an annual turnover not exceeding EUR 50 million, and/or an annual balance sheet total not exceeding EUR 43 million, excluding enterprises that qualify as micro-enterprises and small enterprises.</w:t>
      </w:r>
    </w:p>
    <w:p w14:paraId="7CD34CBD" w14:textId="1A704853" w:rsidR="00147AA2" w:rsidRPr="0034375F" w:rsidRDefault="00147AA2" w:rsidP="0034375F">
      <w:pPr>
        <w:tabs>
          <w:tab w:val="left" w:pos="6150"/>
        </w:tabs>
        <w:jc w:val="both"/>
        <w:rPr>
          <w:sz w:val="20"/>
          <w:szCs w:val="20"/>
          <w:lang w:val="en-US"/>
        </w:rPr>
      </w:pPr>
      <w:r w:rsidRPr="0034375F">
        <w:rPr>
          <w:color w:val="000000" w:themeColor="text1"/>
          <w:sz w:val="20"/>
          <w:szCs w:val="20"/>
          <w:lang w:val="en-US"/>
        </w:rPr>
        <w:t>Organizations not meeting the above criteria</w:t>
      </w:r>
      <w:r w:rsidR="0034375F" w:rsidRPr="0034375F">
        <w:rPr>
          <w:color w:val="000000" w:themeColor="text1"/>
          <w:sz w:val="20"/>
          <w:szCs w:val="20"/>
          <w:lang w:val="en-US"/>
        </w:rPr>
        <w:t xml:space="preserve"> (</w:t>
      </w:r>
      <w:r w:rsidRPr="0034375F">
        <w:rPr>
          <w:color w:val="000000" w:themeColor="text1"/>
          <w:sz w:val="20"/>
          <w:szCs w:val="20"/>
          <w:lang w:val="en-US"/>
        </w:rPr>
        <w:t>i.e. being of industrial size or acting as associations or intermediaries or solution providers</w:t>
      </w:r>
      <w:r w:rsidR="0034375F" w:rsidRPr="0034375F">
        <w:rPr>
          <w:color w:val="000000" w:themeColor="text1"/>
          <w:sz w:val="20"/>
          <w:szCs w:val="20"/>
          <w:lang w:val="en-US"/>
        </w:rPr>
        <w:t>)</w:t>
      </w:r>
      <w:r w:rsidRPr="0034375F">
        <w:rPr>
          <w:color w:val="000000" w:themeColor="text1"/>
          <w:sz w:val="20"/>
          <w:szCs w:val="20"/>
          <w:lang w:val="en-US"/>
        </w:rPr>
        <w:t xml:space="preserve"> are also </w:t>
      </w:r>
      <w:r w:rsidR="00582E5F" w:rsidRPr="0034375F">
        <w:rPr>
          <w:color w:val="000000" w:themeColor="text1"/>
          <w:sz w:val="20"/>
          <w:szCs w:val="20"/>
          <w:lang w:val="en-US"/>
        </w:rPr>
        <w:t>welcomed</w:t>
      </w:r>
      <w:r w:rsidRPr="0034375F">
        <w:rPr>
          <w:color w:val="000000" w:themeColor="text1"/>
          <w:sz w:val="20"/>
          <w:szCs w:val="20"/>
          <w:lang w:val="en-US"/>
        </w:rPr>
        <w:t xml:space="preserve"> to apply for joining the proposal</w:t>
      </w:r>
      <w:r w:rsidR="009F31EB">
        <w:rPr>
          <w:color w:val="000000" w:themeColor="text1"/>
          <w:sz w:val="20"/>
          <w:szCs w:val="20"/>
          <w:lang w:val="en-US"/>
        </w:rPr>
        <w:t xml:space="preserve"> as advisory knowledge contributors</w:t>
      </w:r>
      <w:r w:rsidR="007C0497">
        <w:rPr>
          <w:color w:val="000000" w:themeColor="text1"/>
          <w:sz w:val="20"/>
          <w:szCs w:val="20"/>
          <w:lang w:val="en-US"/>
        </w:rPr>
        <w:t>.</w:t>
      </w:r>
    </w:p>
    <w:p w14:paraId="44EF3536" w14:textId="3D39D732" w:rsidR="00362A43" w:rsidRDefault="00362A43" w:rsidP="00362A43">
      <w:pPr>
        <w:tabs>
          <w:tab w:val="left" w:pos="6150"/>
        </w:tabs>
        <w:jc w:val="both"/>
        <w:rPr>
          <w:sz w:val="20"/>
          <w:szCs w:val="20"/>
          <w:lang w:val="en-US"/>
        </w:rPr>
      </w:pPr>
      <w:r>
        <w:rPr>
          <w:sz w:val="20"/>
          <w:szCs w:val="20"/>
          <w:lang w:val="en-US"/>
        </w:rPr>
        <w:t xml:space="preserve">The challenge posed is sub-topic </w:t>
      </w:r>
      <w:r w:rsidR="00670D02">
        <w:rPr>
          <w:sz w:val="20"/>
          <w:szCs w:val="20"/>
          <w:lang w:val="en-US"/>
        </w:rPr>
        <w:t>(</w:t>
      </w:r>
      <w:r>
        <w:rPr>
          <w:sz w:val="20"/>
          <w:szCs w:val="20"/>
          <w:lang w:val="en-US"/>
        </w:rPr>
        <w:t>b</w:t>
      </w:r>
      <w:r w:rsidR="00670D02">
        <w:rPr>
          <w:sz w:val="20"/>
          <w:szCs w:val="20"/>
          <w:lang w:val="en-US"/>
        </w:rPr>
        <w:t>)</w:t>
      </w:r>
      <w:r>
        <w:rPr>
          <w:sz w:val="20"/>
          <w:szCs w:val="20"/>
          <w:lang w:val="en-US"/>
        </w:rPr>
        <w:t xml:space="preserve"> of the call </w:t>
      </w:r>
      <w:r w:rsidR="0034375F">
        <w:rPr>
          <w:sz w:val="20"/>
          <w:szCs w:val="20"/>
          <w:lang w:val="en-US"/>
        </w:rPr>
        <w:t>“</w:t>
      </w:r>
      <w:r w:rsidRPr="00362A43">
        <w:rPr>
          <w:sz w:val="20"/>
          <w:szCs w:val="20"/>
          <w:lang w:val="en-US"/>
        </w:rPr>
        <w:t xml:space="preserve">Small and Medium-sized Enterprises and Micro Enterprises (SMEs &amp; MEs): Defenders of Security, Privacy and Personal Data Protection“ </w:t>
      </w:r>
      <w:r>
        <w:rPr>
          <w:sz w:val="20"/>
          <w:szCs w:val="20"/>
          <w:lang w:val="en-US"/>
        </w:rPr>
        <w:t>and specifies:</w:t>
      </w:r>
      <w:r w:rsidR="0034375F">
        <w:rPr>
          <w:sz w:val="20"/>
          <w:szCs w:val="20"/>
          <w:lang w:val="en-US"/>
        </w:rPr>
        <w:t xml:space="preserve"> </w:t>
      </w:r>
      <w:r w:rsidR="00670D02">
        <w:rPr>
          <w:sz w:val="20"/>
          <w:szCs w:val="20"/>
          <w:lang w:val="en-US"/>
        </w:rPr>
        <w:t>“</w:t>
      </w:r>
      <w:r w:rsidRPr="00362A43">
        <w:rPr>
          <w:sz w:val="20"/>
          <w:szCs w:val="20"/>
          <w:lang w:val="en-US"/>
        </w:rPr>
        <w:t>Most SMEs &amp; MEs lack sufficient awareness and can only allocate limited resources - both technical and human - to counter cyber risks, hence they are an easier target (e.g. of ransomware attacks) compared to large organizations.</w:t>
      </w:r>
      <w:r>
        <w:rPr>
          <w:sz w:val="20"/>
          <w:szCs w:val="20"/>
          <w:lang w:val="en-US"/>
        </w:rPr>
        <w:t xml:space="preserve"> </w:t>
      </w:r>
      <w:r w:rsidRPr="00362A43">
        <w:rPr>
          <w:sz w:val="20"/>
          <w:szCs w:val="20"/>
          <w:lang w:val="en-US"/>
        </w:rPr>
        <w:t xml:space="preserve">Security professionals and experts working for SME s &amp; MEs need to be in a constant learning process since cybersecurity is a significantly complex and fast-evolving field. </w:t>
      </w:r>
      <w:proofErr w:type="gramStart"/>
      <w:r w:rsidRPr="00362A43">
        <w:rPr>
          <w:sz w:val="20"/>
          <w:szCs w:val="20"/>
          <w:lang w:val="en-US"/>
        </w:rPr>
        <w:t>Taking into account</w:t>
      </w:r>
      <w:proofErr w:type="gramEnd"/>
      <w:r w:rsidRPr="00362A43">
        <w:rPr>
          <w:sz w:val="20"/>
          <w:szCs w:val="20"/>
          <w:lang w:val="en-US"/>
        </w:rPr>
        <w:t xml:space="preserve"> the significant economic role of SMEs &amp; MEs in the EU, tailored research to innovation should support cybersecurity for SMEs &amp; MEs.</w:t>
      </w:r>
      <w:r>
        <w:rPr>
          <w:sz w:val="20"/>
          <w:szCs w:val="20"/>
          <w:lang w:val="en-US"/>
        </w:rPr>
        <w:t>”</w:t>
      </w:r>
    </w:p>
    <w:p w14:paraId="706F75B8" w14:textId="28150C30" w:rsidR="004455C6" w:rsidRDefault="004455C6" w:rsidP="00362A43">
      <w:pPr>
        <w:tabs>
          <w:tab w:val="left" w:pos="6150"/>
        </w:tabs>
        <w:jc w:val="both"/>
        <w:rPr>
          <w:sz w:val="20"/>
          <w:szCs w:val="20"/>
          <w:lang w:val="en-US"/>
        </w:rPr>
      </w:pPr>
      <w:r>
        <w:rPr>
          <w:sz w:val="20"/>
          <w:szCs w:val="20"/>
          <w:lang w:val="en-US"/>
        </w:rPr>
        <w:t xml:space="preserve">The Innovation Action builds on existing </w:t>
      </w:r>
      <w:r w:rsidR="007C0497">
        <w:rPr>
          <w:sz w:val="20"/>
          <w:szCs w:val="20"/>
          <w:lang w:val="en-US"/>
        </w:rPr>
        <w:t xml:space="preserve">technical </w:t>
      </w:r>
      <w:r>
        <w:rPr>
          <w:sz w:val="20"/>
          <w:szCs w:val="20"/>
          <w:lang w:val="en-US"/>
        </w:rPr>
        <w:t>solution</w:t>
      </w:r>
      <w:r w:rsidR="007C0497">
        <w:rPr>
          <w:sz w:val="20"/>
          <w:szCs w:val="20"/>
          <w:lang w:val="en-US"/>
        </w:rPr>
        <w:t xml:space="preserve"> frameworks (i.e. the German open source Corona warning app), refocuses these on </w:t>
      </w:r>
      <w:r w:rsidR="00670D02">
        <w:rPr>
          <w:sz w:val="20"/>
          <w:szCs w:val="20"/>
          <w:lang w:val="en-US"/>
        </w:rPr>
        <w:t>digital security</w:t>
      </w:r>
      <w:r w:rsidR="009F31EB">
        <w:rPr>
          <w:sz w:val="20"/>
          <w:szCs w:val="20"/>
          <w:lang w:val="en-US"/>
        </w:rPr>
        <w:t xml:space="preserve"> (i.e. MITRE ATT@CK and NIST CSF frameworks)</w:t>
      </w:r>
      <w:r w:rsidR="007C0497">
        <w:rPr>
          <w:sz w:val="20"/>
          <w:szCs w:val="20"/>
          <w:lang w:val="en-US"/>
        </w:rPr>
        <w:t xml:space="preserve"> and </w:t>
      </w:r>
      <w:r w:rsidR="00670D02">
        <w:rPr>
          <w:sz w:val="20"/>
          <w:szCs w:val="20"/>
          <w:lang w:val="en-US"/>
        </w:rPr>
        <w:t>enables pro-active knowledge sharing behavior</w:t>
      </w:r>
      <w:r w:rsidR="007C0497">
        <w:rPr>
          <w:sz w:val="20"/>
          <w:szCs w:val="20"/>
          <w:lang w:val="en-US"/>
        </w:rPr>
        <w:t xml:space="preserve"> based on advanced research and practice in social engineering for ecosystem orchestration. </w:t>
      </w:r>
      <w:r w:rsidR="00670D02">
        <w:rPr>
          <w:sz w:val="20"/>
          <w:szCs w:val="20"/>
          <w:lang w:val="en-US"/>
        </w:rPr>
        <w:t>The following key i</w:t>
      </w:r>
      <w:r w:rsidR="007C0497">
        <w:rPr>
          <w:sz w:val="20"/>
          <w:szCs w:val="20"/>
          <w:lang w:val="en-US"/>
        </w:rPr>
        <w:t>ntangible and tangible outcomes will be generated:</w:t>
      </w:r>
    </w:p>
    <w:p w14:paraId="3E857396" w14:textId="392312FF" w:rsidR="00815488" w:rsidRPr="007C0497" w:rsidRDefault="00362A43" w:rsidP="007C0497">
      <w:pPr>
        <w:pStyle w:val="Listenabsatz"/>
        <w:numPr>
          <w:ilvl w:val="0"/>
          <w:numId w:val="4"/>
        </w:numPr>
        <w:tabs>
          <w:tab w:val="left" w:pos="6150"/>
        </w:tabs>
        <w:rPr>
          <w:rFonts w:asciiTheme="minorHAnsi" w:hAnsiTheme="minorHAnsi"/>
          <w:color w:val="000000" w:themeColor="text1"/>
          <w:lang w:val="en-US"/>
        </w:rPr>
      </w:pPr>
      <w:r w:rsidRPr="007C0497">
        <w:rPr>
          <w:rFonts w:asciiTheme="minorHAnsi" w:hAnsiTheme="minorHAnsi"/>
          <w:color w:val="000000" w:themeColor="text1"/>
          <w:lang w:val="en-US"/>
        </w:rPr>
        <w:t xml:space="preserve">The </w:t>
      </w:r>
      <w:r w:rsidR="0034375F" w:rsidRPr="007C0497">
        <w:rPr>
          <w:rFonts w:asciiTheme="minorHAnsi" w:hAnsiTheme="minorHAnsi"/>
          <w:color w:val="000000" w:themeColor="text1"/>
          <w:lang w:val="en-US"/>
        </w:rPr>
        <w:t xml:space="preserve">aspired </w:t>
      </w:r>
      <w:r w:rsidR="008C1659" w:rsidRPr="007C0497">
        <w:rPr>
          <w:rFonts w:asciiTheme="minorHAnsi" w:hAnsiTheme="minorHAnsi"/>
          <w:color w:val="000000" w:themeColor="text1"/>
          <w:lang w:val="en-US"/>
        </w:rPr>
        <w:t>intangible</w:t>
      </w:r>
      <w:r w:rsidR="0034375F" w:rsidRPr="007C0497">
        <w:rPr>
          <w:rFonts w:asciiTheme="minorHAnsi" w:hAnsiTheme="minorHAnsi"/>
          <w:color w:val="000000" w:themeColor="text1"/>
          <w:lang w:val="en-US"/>
        </w:rPr>
        <w:t xml:space="preserve"> outcome is </w:t>
      </w:r>
      <w:r w:rsidR="008C1659" w:rsidRPr="007C0497">
        <w:rPr>
          <w:rFonts w:asciiTheme="minorHAnsi" w:hAnsiTheme="minorHAnsi"/>
          <w:color w:val="000000" w:themeColor="text1"/>
          <w:lang w:val="en-US"/>
        </w:rPr>
        <w:t xml:space="preserve">the voluntary </w:t>
      </w:r>
      <w:r w:rsidR="009F31EB">
        <w:rPr>
          <w:rFonts w:asciiTheme="minorHAnsi" w:hAnsiTheme="minorHAnsi"/>
          <w:color w:val="000000" w:themeColor="text1"/>
          <w:lang w:val="en-US"/>
        </w:rPr>
        <w:t>and non-commercial sharing of knowledge</w:t>
      </w:r>
      <w:r w:rsidR="0034375F" w:rsidRPr="007C0497">
        <w:rPr>
          <w:rFonts w:asciiTheme="minorHAnsi" w:hAnsiTheme="minorHAnsi"/>
          <w:color w:val="000000" w:themeColor="text1"/>
          <w:lang w:val="en-US"/>
        </w:rPr>
        <w:t xml:space="preserve"> regarding </w:t>
      </w:r>
      <w:r w:rsidR="008C1659" w:rsidRPr="007C0497">
        <w:rPr>
          <w:rFonts w:asciiTheme="minorHAnsi" w:hAnsiTheme="minorHAnsi"/>
          <w:color w:val="000000" w:themeColor="text1"/>
          <w:lang w:val="en-US"/>
        </w:rPr>
        <w:t xml:space="preserve">actual and </w:t>
      </w:r>
      <w:r w:rsidR="007C0497">
        <w:rPr>
          <w:rFonts w:asciiTheme="minorHAnsi" w:hAnsiTheme="minorHAnsi"/>
          <w:color w:val="000000" w:themeColor="text1"/>
          <w:lang w:val="en-US"/>
        </w:rPr>
        <w:t>anticipated</w:t>
      </w:r>
      <w:r w:rsidR="008C1659" w:rsidRPr="007C0497">
        <w:rPr>
          <w:rFonts w:asciiTheme="minorHAnsi" w:hAnsiTheme="minorHAnsi"/>
          <w:color w:val="000000" w:themeColor="text1"/>
          <w:lang w:val="en-US"/>
        </w:rPr>
        <w:t xml:space="preserve"> </w:t>
      </w:r>
      <w:r w:rsidR="009F31EB">
        <w:rPr>
          <w:rFonts w:asciiTheme="minorHAnsi" w:hAnsiTheme="minorHAnsi"/>
          <w:color w:val="000000" w:themeColor="text1"/>
          <w:lang w:val="en-US"/>
        </w:rPr>
        <w:t>digital security</w:t>
      </w:r>
      <w:r w:rsidR="0034375F" w:rsidRPr="007C0497">
        <w:rPr>
          <w:rFonts w:asciiTheme="minorHAnsi" w:hAnsiTheme="minorHAnsi"/>
          <w:color w:val="000000" w:themeColor="text1"/>
          <w:lang w:val="en-US"/>
        </w:rPr>
        <w:t xml:space="preserve"> com</w:t>
      </w:r>
      <w:r w:rsidR="008C1659" w:rsidRPr="007C0497">
        <w:rPr>
          <w:rFonts w:asciiTheme="minorHAnsi" w:hAnsiTheme="minorHAnsi"/>
          <w:color w:val="000000" w:themeColor="text1"/>
          <w:lang w:val="en-US"/>
        </w:rPr>
        <w:t xml:space="preserve">promises within the extended supply </w:t>
      </w:r>
      <w:r w:rsidR="00670D02">
        <w:rPr>
          <w:rFonts w:asciiTheme="minorHAnsi" w:hAnsiTheme="minorHAnsi"/>
          <w:color w:val="000000" w:themeColor="text1"/>
          <w:lang w:val="en-US"/>
        </w:rPr>
        <w:t>chain ecosystems</w:t>
      </w:r>
      <w:r w:rsidR="008C1659" w:rsidRPr="007C0497">
        <w:rPr>
          <w:rFonts w:asciiTheme="minorHAnsi" w:hAnsiTheme="minorHAnsi"/>
          <w:color w:val="000000" w:themeColor="text1"/>
          <w:lang w:val="en-US"/>
        </w:rPr>
        <w:t xml:space="preserve"> of SMEs &amp; MEs, the automatic an</w:t>
      </w:r>
      <w:r w:rsidR="007C0497">
        <w:rPr>
          <w:rFonts w:asciiTheme="minorHAnsi" w:hAnsiTheme="minorHAnsi"/>
          <w:color w:val="000000" w:themeColor="text1"/>
          <w:lang w:val="en-US"/>
        </w:rPr>
        <w:t>d</w:t>
      </w:r>
      <w:r w:rsidR="008C1659" w:rsidRPr="007C0497">
        <w:rPr>
          <w:rFonts w:asciiTheme="minorHAnsi" w:hAnsiTheme="minorHAnsi"/>
          <w:color w:val="000000" w:themeColor="text1"/>
          <w:lang w:val="en-US"/>
        </w:rPr>
        <w:t xml:space="preserve"> instant relevant notification of other network members</w:t>
      </w:r>
      <w:r w:rsidR="00670D02">
        <w:rPr>
          <w:rFonts w:asciiTheme="minorHAnsi" w:hAnsiTheme="minorHAnsi"/>
          <w:color w:val="000000" w:themeColor="text1"/>
          <w:lang w:val="en-US"/>
        </w:rPr>
        <w:t xml:space="preserve"> of such compromises</w:t>
      </w:r>
      <w:r w:rsidR="008C1659" w:rsidRPr="007C0497">
        <w:rPr>
          <w:rFonts w:asciiTheme="minorHAnsi" w:hAnsiTheme="minorHAnsi"/>
          <w:color w:val="000000" w:themeColor="text1"/>
          <w:lang w:val="en-US"/>
        </w:rPr>
        <w:t xml:space="preserve">, and the action of notified members to mitigate the threat informed of through collaboration with </w:t>
      </w:r>
      <w:r w:rsidR="007C0497">
        <w:rPr>
          <w:rFonts w:asciiTheme="minorHAnsi" w:hAnsiTheme="minorHAnsi"/>
          <w:color w:val="000000" w:themeColor="text1"/>
          <w:lang w:val="en-US"/>
        </w:rPr>
        <w:t>relevant</w:t>
      </w:r>
      <w:r w:rsidR="008C1659" w:rsidRPr="007C0497">
        <w:rPr>
          <w:rFonts w:asciiTheme="minorHAnsi" w:hAnsiTheme="minorHAnsi"/>
          <w:color w:val="000000" w:themeColor="text1"/>
          <w:lang w:val="en-US"/>
        </w:rPr>
        <w:t xml:space="preserve"> trusted </w:t>
      </w:r>
      <w:r w:rsidR="007C0497">
        <w:rPr>
          <w:rFonts w:asciiTheme="minorHAnsi" w:hAnsiTheme="minorHAnsi"/>
          <w:color w:val="000000" w:themeColor="text1"/>
          <w:lang w:val="en-US"/>
        </w:rPr>
        <w:t>experts from business and research who volunteer their capabilities</w:t>
      </w:r>
      <w:r w:rsidR="008C1659" w:rsidRPr="007C0497">
        <w:rPr>
          <w:rFonts w:asciiTheme="minorHAnsi" w:hAnsiTheme="minorHAnsi"/>
          <w:color w:val="000000" w:themeColor="text1"/>
          <w:lang w:val="en-US"/>
        </w:rPr>
        <w:t>. The key innovative contribution is the social engineering needed to drive high degrees of participation through</w:t>
      </w:r>
      <w:r w:rsidR="004455C6" w:rsidRPr="007C0497">
        <w:rPr>
          <w:rFonts w:asciiTheme="minorHAnsi" w:hAnsiTheme="minorHAnsi"/>
          <w:color w:val="000000" w:themeColor="text1"/>
          <w:lang w:val="en-US"/>
        </w:rPr>
        <w:t xml:space="preserve"> the science of </w:t>
      </w:r>
      <w:r w:rsidR="008C1659" w:rsidRPr="007C0497">
        <w:rPr>
          <w:rFonts w:asciiTheme="minorHAnsi" w:hAnsiTheme="minorHAnsi"/>
          <w:color w:val="000000" w:themeColor="text1"/>
          <w:lang w:val="en-US"/>
        </w:rPr>
        <w:t>living systems and ecosystems, and which will be based on leading principles of game design and information dissemination techniques</w:t>
      </w:r>
      <w:r w:rsidR="00670D02">
        <w:rPr>
          <w:rFonts w:asciiTheme="minorHAnsi" w:hAnsiTheme="minorHAnsi"/>
          <w:color w:val="000000" w:themeColor="text1"/>
          <w:lang w:val="en-US"/>
        </w:rPr>
        <w:t xml:space="preserve"> which lead to exponential adoption behavior (“going viral”)</w:t>
      </w:r>
      <w:r w:rsidR="008C1659" w:rsidRPr="007C0497">
        <w:rPr>
          <w:rFonts w:asciiTheme="minorHAnsi" w:hAnsiTheme="minorHAnsi"/>
          <w:color w:val="000000" w:themeColor="text1"/>
          <w:lang w:val="en-US"/>
        </w:rPr>
        <w:t>.</w:t>
      </w:r>
    </w:p>
    <w:p w14:paraId="0A84721A" w14:textId="3FAED286" w:rsidR="00A265E0" w:rsidRPr="007C0497" w:rsidRDefault="008C1659" w:rsidP="007C0497">
      <w:pPr>
        <w:pStyle w:val="Listenabsatz"/>
        <w:numPr>
          <w:ilvl w:val="0"/>
          <w:numId w:val="4"/>
        </w:numPr>
        <w:tabs>
          <w:tab w:val="left" w:pos="6150"/>
        </w:tabs>
        <w:rPr>
          <w:rFonts w:asciiTheme="minorHAnsi" w:hAnsiTheme="minorHAnsi"/>
          <w:color w:val="000000" w:themeColor="text1"/>
          <w:lang w:val="en-US"/>
        </w:rPr>
      </w:pPr>
      <w:r w:rsidRPr="007C0497">
        <w:rPr>
          <w:rFonts w:asciiTheme="minorHAnsi" w:hAnsiTheme="minorHAnsi"/>
          <w:color w:val="000000" w:themeColor="text1"/>
          <w:lang w:val="en-US"/>
        </w:rPr>
        <w:t xml:space="preserve">The aspired tangible outcome </w:t>
      </w:r>
      <w:r w:rsidR="00362A43" w:rsidRPr="007C0497">
        <w:rPr>
          <w:rFonts w:asciiTheme="minorHAnsi" w:hAnsiTheme="minorHAnsi"/>
          <w:color w:val="000000" w:themeColor="text1"/>
          <w:lang w:val="en-US"/>
        </w:rPr>
        <w:t xml:space="preserve">will be a </w:t>
      </w:r>
      <w:r w:rsidRPr="007C0497">
        <w:rPr>
          <w:rFonts w:asciiTheme="minorHAnsi" w:hAnsiTheme="minorHAnsi"/>
          <w:color w:val="000000" w:themeColor="text1"/>
          <w:lang w:val="en-US"/>
        </w:rPr>
        <w:t xml:space="preserve">voluntarily self-registering, </w:t>
      </w:r>
      <w:r w:rsidR="00362A43" w:rsidRPr="007C0497">
        <w:rPr>
          <w:rFonts w:asciiTheme="minorHAnsi" w:hAnsiTheme="minorHAnsi"/>
          <w:color w:val="000000" w:themeColor="text1"/>
          <w:lang w:val="en-US"/>
        </w:rPr>
        <w:t xml:space="preserve">free, decentralized, open source </w:t>
      </w:r>
      <w:r w:rsidR="00670D02">
        <w:rPr>
          <w:rFonts w:asciiTheme="minorHAnsi" w:hAnsiTheme="minorHAnsi"/>
          <w:color w:val="000000" w:themeColor="text1"/>
          <w:lang w:val="en-US"/>
        </w:rPr>
        <w:t xml:space="preserve">collaboration platform as </w:t>
      </w:r>
      <w:r w:rsidR="009F31EB">
        <w:rPr>
          <w:rFonts w:asciiTheme="minorHAnsi" w:hAnsiTheme="minorHAnsi"/>
          <w:color w:val="000000" w:themeColor="text1"/>
          <w:lang w:val="en-US"/>
        </w:rPr>
        <w:t>mobile application</w:t>
      </w:r>
      <w:r w:rsidR="00362A43" w:rsidRPr="007C0497">
        <w:rPr>
          <w:rFonts w:asciiTheme="minorHAnsi" w:hAnsiTheme="minorHAnsi"/>
          <w:color w:val="000000" w:themeColor="text1"/>
          <w:lang w:val="en-US"/>
        </w:rPr>
        <w:t xml:space="preserve">, enabling and accelerating the real time diffusion of </w:t>
      </w:r>
      <w:r w:rsidR="009F31EB">
        <w:rPr>
          <w:rFonts w:asciiTheme="minorHAnsi" w:hAnsiTheme="minorHAnsi"/>
          <w:color w:val="000000" w:themeColor="text1"/>
          <w:lang w:val="en-US"/>
        </w:rPr>
        <w:t>digital security solutions</w:t>
      </w:r>
      <w:r w:rsidR="00362A43" w:rsidRPr="007C0497">
        <w:rPr>
          <w:rFonts w:asciiTheme="minorHAnsi" w:hAnsiTheme="minorHAnsi"/>
          <w:color w:val="000000" w:themeColor="text1"/>
          <w:lang w:val="en-US"/>
        </w:rPr>
        <w:t xml:space="preserve"> related to Security, Privacy and Personal Data Protection, in and across </w:t>
      </w:r>
      <w:r w:rsidR="00B92909">
        <w:rPr>
          <w:rFonts w:asciiTheme="minorHAnsi" w:hAnsiTheme="minorHAnsi"/>
          <w:color w:val="000000" w:themeColor="text1"/>
          <w:lang w:val="en-US"/>
        </w:rPr>
        <w:t>SMEs &amp; MEs</w:t>
      </w:r>
      <w:r w:rsidR="00362A43" w:rsidRPr="007C0497">
        <w:rPr>
          <w:rFonts w:asciiTheme="minorHAnsi" w:hAnsiTheme="minorHAnsi"/>
          <w:color w:val="000000" w:themeColor="text1"/>
          <w:lang w:val="en-US"/>
        </w:rPr>
        <w:t xml:space="preserve"> </w:t>
      </w:r>
      <w:r w:rsidR="00670D02">
        <w:rPr>
          <w:rFonts w:asciiTheme="minorHAnsi" w:hAnsiTheme="minorHAnsi"/>
          <w:color w:val="000000" w:themeColor="text1"/>
          <w:lang w:val="en-US"/>
        </w:rPr>
        <w:t xml:space="preserve">and their ecosystems </w:t>
      </w:r>
      <w:r w:rsidR="00362A43" w:rsidRPr="007C0497">
        <w:rPr>
          <w:rFonts w:asciiTheme="minorHAnsi" w:hAnsiTheme="minorHAnsi"/>
          <w:color w:val="000000" w:themeColor="text1"/>
          <w:lang w:val="en-US"/>
        </w:rPr>
        <w:t>in</w:t>
      </w:r>
      <w:r w:rsidRPr="007C0497">
        <w:rPr>
          <w:rFonts w:asciiTheme="minorHAnsi" w:hAnsiTheme="minorHAnsi"/>
          <w:color w:val="000000" w:themeColor="text1"/>
          <w:lang w:val="en-US"/>
        </w:rPr>
        <w:t xml:space="preserve"> the core expertise area of the </w:t>
      </w:r>
      <w:r w:rsidR="004455C6" w:rsidRPr="007C0497">
        <w:rPr>
          <w:rFonts w:asciiTheme="minorHAnsi" w:hAnsiTheme="minorHAnsi"/>
          <w:color w:val="000000" w:themeColor="text1"/>
          <w:lang w:val="en-US"/>
        </w:rPr>
        <w:t xml:space="preserve">proposal </w:t>
      </w:r>
      <w:r w:rsidRPr="007C0497">
        <w:rPr>
          <w:rFonts w:asciiTheme="minorHAnsi" w:hAnsiTheme="minorHAnsi"/>
          <w:color w:val="000000" w:themeColor="text1"/>
          <w:lang w:val="en-US"/>
        </w:rPr>
        <w:t>consortium which is</w:t>
      </w:r>
      <w:r w:rsidR="00362A43" w:rsidRPr="007C0497">
        <w:rPr>
          <w:rFonts w:asciiTheme="minorHAnsi" w:hAnsiTheme="minorHAnsi"/>
          <w:color w:val="000000" w:themeColor="text1"/>
          <w:lang w:val="en-US"/>
        </w:rPr>
        <w:t xml:space="preserve"> High Value Manufacturing ecosystems, for continuously increasing </w:t>
      </w:r>
      <w:r w:rsidR="00670D02">
        <w:rPr>
          <w:rFonts w:asciiTheme="minorHAnsi" w:hAnsiTheme="minorHAnsi"/>
          <w:color w:val="000000" w:themeColor="text1"/>
          <w:lang w:val="en-US"/>
        </w:rPr>
        <w:t>and</w:t>
      </w:r>
      <w:r w:rsidR="00362A43" w:rsidRPr="007C0497">
        <w:rPr>
          <w:rFonts w:asciiTheme="minorHAnsi" w:hAnsiTheme="minorHAnsi"/>
          <w:color w:val="000000" w:themeColor="text1"/>
          <w:lang w:val="en-US"/>
        </w:rPr>
        <w:t xml:space="preserve"> maintaining </w:t>
      </w:r>
      <w:r w:rsidR="009F31EB">
        <w:rPr>
          <w:rFonts w:asciiTheme="minorHAnsi" w:hAnsiTheme="minorHAnsi"/>
          <w:color w:val="000000" w:themeColor="text1"/>
          <w:lang w:val="en-US"/>
        </w:rPr>
        <w:t>cyber resilience</w:t>
      </w:r>
      <w:r w:rsidR="00362A43" w:rsidRPr="007C0497">
        <w:rPr>
          <w:rFonts w:asciiTheme="minorHAnsi" w:hAnsiTheme="minorHAnsi"/>
          <w:color w:val="000000" w:themeColor="text1"/>
          <w:lang w:val="en-US"/>
        </w:rPr>
        <w:t xml:space="preserve">. </w:t>
      </w:r>
    </w:p>
    <w:p w14:paraId="75695C53" w14:textId="6FFACFB3" w:rsidR="00B92909" w:rsidRDefault="00362A43" w:rsidP="00362A43">
      <w:pPr>
        <w:tabs>
          <w:tab w:val="left" w:pos="6150"/>
        </w:tabs>
        <w:jc w:val="both"/>
        <w:rPr>
          <w:sz w:val="20"/>
          <w:szCs w:val="20"/>
          <w:lang w:val="en-US"/>
        </w:rPr>
      </w:pPr>
      <w:r w:rsidRPr="00362A43">
        <w:rPr>
          <w:sz w:val="20"/>
          <w:szCs w:val="20"/>
          <w:lang w:val="en-US"/>
        </w:rPr>
        <w:t xml:space="preserve">The </w:t>
      </w:r>
      <w:r w:rsidR="009F31EB">
        <w:rPr>
          <w:sz w:val="20"/>
          <w:szCs w:val="20"/>
          <w:lang w:val="en-US"/>
        </w:rPr>
        <w:t>proposed solution</w:t>
      </w:r>
      <w:r w:rsidRPr="00362A43">
        <w:rPr>
          <w:sz w:val="20"/>
          <w:szCs w:val="20"/>
          <w:lang w:val="en-US"/>
        </w:rPr>
        <w:t xml:space="preserve"> </w:t>
      </w:r>
      <w:r w:rsidR="00670D02">
        <w:rPr>
          <w:sz w:val="20"/>
          <w:szCs w:val="20"/>
          <w:lang w:val="en-US"/>
        </w:rPr>
        <w:t xml:space="preserve">thus </w:t>
      </w:r>
      <w:r w:rsidR="009F31EB">
        <w:rPr>
          <w:sz w:val="20"/>
          <w:szCs w:val="20"/>
          <w:lang w:val="en-US"/>
        </w:rPr>
        <w:t xml:space="preserve">enables an </w:t>
      </w:r>
      <w:r w:rsidRPr="00362A43">
        <w:rPr>
          <w:sz w:val="20"/>
          <w:szCs w:val="20"/>
          <w:lang w:val="en-US"/>
        </w:rPr>
        <w:t>autonomous</w:t>
      </w:r>
      <w:r>
        <w:rPr>
          <w:sz w:val="20"/>
          <w:szCs w:val="20"/>
          <w:lang w:val="en-US"/>
        </w:rPr>
        <w:t xml:space="preserve"> </w:t>
      </w:r>
      <w:r w:rsidR="009F31EB">
        <w:rPr>
          <w:sz w:val="20"/>
          <w:szCs w:val="20"/>
          <w:lang w:val="en-US"/>
        </w:rPr>
        <w:t>self-</w:t>
      </w:r>
      <w:r w:rsidRPr="00362A43">
        <w:rPr>
          <w:sz w:val="20"/>
          <w:szCs w:val="20"/>
          <w:lang w:val="en-US"/>
        </w:rPr>
        <w:t>orchestrat</w:t>
      </w:r>
      <w:r w:rsidR="009F31EB">
        <w:rPr>
          <w:sz w:val="20"/>
          <w:szCs w:val="20"/>
          <w:lang w:val="en-US"/>
        </w:rPr>
        <w:t>ing</w:t>
      </w:r>
      <w:r w:rsidRPr="00362A43">
        <w:rPr>
          <w:sz w:val="20"/>
          <w:szCs w:val="20"/>
          <w:lang w:val="en-US"/>
        </w:rPr>
        <w:t xml:space="preserve"> opt-in/-out </w:t>
      </w:r>
      <w:r w:rsidR="009F31EB">
        <w:rPr>
          <w:sz w:val="20"/>
          <w:szCs w:val="20"/>
          <w:lang w:val="en-US"/>
        </w:rPr>
        <w:t>Digital Security</w:t>
      </w:r>
      <w:r w:rsidRPr="00362A43">
        <w:rPr>
          <w:sz w:val="20"/>
          <w:szCs w:val="20"/>
          <w:lang w:val="en-US"/>
        </w:rPr>
        <w:t xml:space="preserve"> Ecosystem </w:t>
      </w:r>
      <w:r w:rsidR="00815488">
        <w:rPr>
          <w:sz w:val="20"/>
          <w:szCs w:val="20"/>
          <w:lang w:val="en-US"/>
        </w:rPr>
        <w:t xml:space="preserve">protecting existing (and future) extended supply network partners </w:t>
      </w:r>
      <w:r w:rsidR="00B92909">
        <w:rPr>
          <w:sz w:val="20"/>
          <w:szCs w:val="20"/>
          <w:lang w:val="en-US"/>
        </w:rPr>
        <w:t xml:space="preserve">from actual and anticipated incidents </w:t>
      </w:r>
      <w:r w:rsidRPr="00362A43">
        <w:rPr>
          <w:sz w:val="20"/>
          <w:szCs w:val="20"/>
          <w:lang w:val="en-US"/>
        </w:rPr>
        <w:t>based on evolving best practice</w:t>
      </w:r>
      <w:r w:rsidR="00670D02">
        <w:rPr>
          <w:sz w:val="20"/>
          <w:szCs w:val="20"/>
          <w:lang w:val="en-US"/>
        </w:rPr>
        <w:t xml:space="preserve"> in this and relevant cross-disciplinary sectors</w:t>
      </w:r>
      <w:r w:rsidRPr="00362A43">
        <w:rPr>
          <w:sz w:val="20"/>
          <w:szCs w:val="20"/>
          <w:lang w:val="en-US"/>
        </w:rPr>
        <w:t>.</w:t>
      </w:r>
      <w:r>
        <w:rPr>
          <w:sz w:val="20"/>
          <w:szCs w:val="20"/>
          <w:lang w:val="en-US"/>
        </w:rPr>
        <w:t xml:space="preserve"> </w:t>
      </w:r>
    </w:p>
    <w:p w14:paraId="6F41CC78" w14:textId="3486ABF9" w:rsidR="00362A43" w:rsidRPr="00362A43" w:rsidRDefault="00362A43" w:rsidP="00362A43">
      <w:pPr>
        <w:tabs>
          <w:tab w:val="left" w:pos="6150"/>
        </w:tabs>
        <w:jc w:val="both"/>
        <w:rPr>
          <w:sz w:val="20"/>
          <w:szCs w:val="20"/>
          <w:lang w:val="en-US"/>
        </w:rPr>
      </w:pPr>
      <w:r>
        <w:rPr>
          <w:sz w:val="20"/>
          <w:szCs w:val="20"/>
          <w:lang w:val="en-US"/>
        </w:rPr>
        <w:t>The</w:t>
      </w:r>
      <w:r w:rsidRPr="00362A43">
        <w:rPr>
          <w:sz w:val="20"/>
          <w:szCs w:val="20"/>
          <w:lang w:val="en-US"/>
        </w:rPr>
        <w:t xml:space="preserve"> propos</w:t>
      </w:r>
      <w:r>
        <w:rPr>
          <w:sz w:val="20"/>
          <w:szCs w:val="20"/>
          <w:lang w:val="en-US"/>
        </w:rPr>
        <w:t>ed solution</w:t>
      </w:r>
      <w:r w:rsidRPr="00362A43">
        <w:rPr>
          <w:sz w:val="20"/>
          <w:szCs w:val="20"/>
          <w:lang w:val="en-US"/>
        </w:rPr>
        <w:t xml:space="preserve"> will </w:t>
      </w:r>
      <w:r w:rsidR="004455C6">
        <w:rPr>
          <w:sz w:val="20"/>
          <w:szCs w:val="20"/>
          <w:lang w:val="en-US"/>
        </w:rPr>
        <w:t xml:space="preserve">apply the Maynooth </w:t>
      </w:r>
      <w:r w:rsidRPr="00362A43">
        <w:rPr>
          <w:sz w:val="20"/>
          <w:szCs w:val="20"/>
          <w:lang w:val="en-US"/>
        </w:rPr>
        <w:t xml:space="preserve">Cyber Safety Effectiveness </w:t>
      </w:r>
      <w:r w:rsidR="004455C6">
        <w:rPr>
          <w:sz w:val="20"/>
          <w:szCs w:val="20"/>
          <w:lang w:val="en-US"/>
        </w:rPr>
        <w:t>Framework to accelerate the increase in Cyber Safety maturity</w:t>
      </w:r>
      <w:r w:rsidR="009F31EB">
        <w:rPr>
          <w:sz w:val="20"/>
          <w:szCs w:val="20"/>
          <w:lang w:val="en-US"/>
        </w:rPr>
        <w:t xml:space="preserve"> of</w:t>
      </w:r>
      <w:r w:rsidRPr="00362A43">
        <w:rPr>
          <w:sz w:val="20"/>
          <w:szCs w:val="20"/>
          <w:lang w:val="en-US"/>
        </w:rPr>
        <w:t xml:space="preserve"> participants of the extended supply networks of SMEs</w:t>
      </w:r>
      <w:r w:rsidR="004455C6">
        <w:rPr>
          <w:sz w:val="20"/>
          <w:szCs w:val="20"/>
          <w:lang w:val="en-US"/>
        </w:rPr>
        <w:t xml:space="preserve"> and</w:t>
      </w:r>
      <w:r w:rsidRPr="00362A43">
        <w:rPr>
          <w:sz w:val="20"/>
          <w:szCs w:val="20"/>
          <w:lang w:val="en-US"/>
        </w:rPr>
        <w:t xml:space="preserve"> MEs by democratizing access to and triggering use of tools and solutions of varied sophistication level, to enable them to rapidly benefit from innovative targeted solutions addressing their specific needs and available resources (currently reserved to larger organizations, due to their cost and availability of internal expertise).</w:t>
      </w:r>
      <w:r>
        <w:rPr>
          <w:sz w:val="20"/>
          <w:szCs w:val="20"/>
          <w:lang w:val="en-US"/>
        </w:rPr>
        <w:t xml:space="preserve"> </w:t>
      </w:r>
      <w:r w:rsidR="00756391" w:rsidRPr="00362A43">
        <w:rPr>
          <w:sz w:val="20"/>
          <w:szCs w:val="20"/>
          <w:lang w:val="en-US"/>
        </w:rPr>
        <w:t>Furthermore,</w:t>
      </w:r>
      <w:r w:rsidRPr="00362A43">
        <w:rPr>
          <w:sz w:val="20"/>
          <w:szCs w:val="20"/>
          <w:lang w:val="en-US"/>
        </w:rPr>
        <w:t xml:space="preserve"> the proposal will develop targeted, user-friendly and cost-effective solutions enabling the participants to:</w:t>
      </w:r>
    </w:p>
    <w:p w14:paraId="4A4E1433" w14:textId="77777777" w:rsidR="00362A43" w:rsidRPr="00362A43" w:rsidRDefault="00362A43" w:rsidP="00362A43">
      <w:pPr>
        <w:pStyle w:val="Listenabsatz"/>
        <w:numPr>
          <w:ilvl w:val="0"/>
          <w:numId w:val="2"/>
        </w:numPr>
        <w:tabs>
          <w:tab w:val="left" w:pos="6150"/>
        </w:tabs>
        <w:rPr>
          <w:rFonts w:asciiTheme="minorHAnsi" w:hAnsiTheme="minorHAnsi"/>
          <w:color w:val="auto"/>
          <w:lang w:val="en-US"/>
        </w:rPr>
      </w:pPr>
      <w:r w:rsidRPr="00362A43">
        <w:rPr>
          <w:rFonts w:asciiTheme="minorHAnsi" w:hAnsiTheme="minorHAnsi"/>
          <w:color w:val="auto"/>
          <w:lang w:val="en-US"/>
        </w:rPr>
        <w:t>dynamically monitor, forecast and assess their security, privacy and personal data protection risks,</w:t>
      </w:r>
    </w:p>
    <w:p w14:paraId="3069C511" w14:textId="77777777" w:rsidR="00362A43" w:rsidRPr="00362A43" w:rsidRDefault="00362A43" w:rsidP="00362A43">
      <w:pPr>
        <w:pStyle w:val="Listenabsatz"/>
        <w:numPr>
          <w:ilvl w:val="0"/>
          <w:numId w:val="2"/>
        </w:numPr>
        <w:tabs>
          <w:tab w:val="left" w:pos="6150"/>
        </w:tabs>
        <w:rPr>
          <w:rFonts w:asciiTheme="minorHAnsi" w:hAnsiTheme="minorHAnsi"/>
          <w:color w:val="auto"/>
          <w:lang w:val="en-US"/>
        </w:rPr>
      </w:pPr>
      <w:r w:rsidRPr="00362A43">
        <w:rPr>
          <w:rFonts w:asciiTheme="minorHAnsi" w:hAnsiTheme="minorHAnsi"/>
          <w:color w:val="auto"/>
          <w:lang w:val="en-US"/>
        </w:rPr>
        <w:t>become more aware of vulnerabilities, attacks and risks that influence their business,</w:t>
      </w:r>
    </w:p>
    <w:p w14:paraId="64B9DD2A" w14:textId="77777777" w:rsidR="00362A43" w:rsidRPr="00362A43" w:rsidRDefault="00362A43" w:rsidP="00362A43">
      <w:pPr>
        <w:pStyle w:val="Listenabsatz"/>
        <w:numPr>
          <w:ilvl w:val="0"/>
          <w:numId w:val="2"/>
        </w:numPr>
        <w:tabs>
          <w:tab w:val="left" w:pos="6150"/>
        </w:tabs>
        <w:rPr>
          <w:rFonts w:asciiTheme="minorHAnsi" w:hAnsiTheme="minorHAnsi"/>
          <w:color w:val="auto"/>
          <w:lang w:val="en-US"/>
        </w:rPr>
      </w:pPr>
      <w:r w:rsidRPr="00362A43">
        <w:rPr>
          <w:rFonts w:asciiTheme="minorHAnsi" w:hAnsiTheme="minorHAnsi"/>
          <w:color w:val="auto"/>
          <w:lang w:val="en-US"/>
        </w:rPr>
        <w:t>manage and forecast their security, privacy and personal data protection risks in an easy and affordable way, and</w:t>
      </w:r>
    </w:p>
    <w:p w14:paraId="6226866E" w14:textId="6E7418F0" w:rsidR="00362A43" w:rsidRPr="00362A43" w:rsidRDefault="00362A43" w:rsidP="00362A43">
      <w:pPr>
        <w:pStyle w:val="Listenabsatz"/>
        <w:numPr>
          <w:ilvl w:val="0"/>
          <w:numId w:val="2"/>
        </w:numPr>
        <w:tabs>
          <w:tab w:val="left" w:pos="6150"/>
        </w:tabs>
        <w:rPr>
          <w:rFonts w:asciiTheme="minorHAnsi" w:hAnsiTheme="minorHAnsi"/>
          <w:color w:val="auto"/>
          <w:lang w:val="en-US"/>
        </w:rPr>
      </w:pPr>
      <w:r w:rsidRPr="00362A43">
        <w:rPr>
          <w:rFonts w:asciiTheme="minorHAnsi" w:hAnsiTheme="minorHAnsi"/>
          <w:color w:val="auto"/>
          <w:lang w:val="en-US"/>
        </w:rPr>
        <w:lastRenderedPageBreak/>
        <w:t xml:space="preserve">build on-line collaboration between them, thus enabling them to report any </w:t>
      </w:r>
      <w:r w:rsidR="007C0497">
        <w:rPr>
          <w:rFonts w:asciiTheme="minorHAnsi" w:hAnsiTheme="minorHAnsi"/>
          <w:color w:val="auto"/>
          <w:lang w:val="en-US"/>
        </w:rPr>
        <w:t xml:space="preserve">(anticipated) </w:t>
      </w:r>
      <w:r w:rsidRPr="00362A43">
        <w:rPr>
          <w:rFonts w:asciiTheme="minorHAnsi" w:hAnsiTheme="minorHAnsi"/>
          <w:color w:val="auto"/>
          <w:lang w:val="en-US"/>
        </w:rPr>
        <w:t xml:space="preserve">incident and trigger suitable </w:t>
      </w:r>
      <w:r w:rsidR="007C0497">
        <w:rPr>
          <w:rFonts w:asciiTheme="minorHAnsi" w:hAnsiTheme="minorHAnsi"/>
          <w:color w:val="auto"/>
          <w:lang w:val="en-US"/>
        </w:rPr>
        <w:t>treatment activities</w:t>
      </w:r>
      <w:r w:rsidRPr="00362A43">
        <w:rPr>
          <w:rFonts w:asciiTheme="minorHAnsi" w:hAnsiTheme="minorHAnsi"/>
          <w:color w:val="auto"/>
          <w:lang w:val="en-US"/>
        </w:rPr>
        <w:t>.</w:t>
      </w:r>
    </w:p>
    <w:p w14:paraId="3E24D5CA" w14:textId="5765AC3E" w:rsidR="00756391" w:rsidRPr="00E577E1" w:rsidRDefault="00756391" w:rsidP="009221B1">
      <w:pPr>
        <w:tabs>
          <w:tab w:val="left" w:pos="6150"/>
        </w:tabs>
        <w:jc w:val="both"/>
        <w:rPr>
          <w:sz w:val="20"/>
          <w:szCs w:val="20"/>
          <w:lang w:val="en-US"/>
        </w:rPr>
      </w:pPr>
      <w:bookmarkStart w:id="5" w:name="_Hlk45976055"/>
      <w:r>
        <w:rPr>
          <w:sz w:val="20"/>
          <w:szCs w:val="20"/>
          <w:lang w:val="en-US"/>
        </w:rPr>
        <w:t xml:space="preserve">Business participants will receive deep insights into how cyber safety solutions are currently deployed effectively across ecosystems by their peers and receive early access to </w:t>
      </w:r>
      <w:r w:rsidR="00380C0E">
        <w:rPr>
          <w:sz w:val="20"/>
          <w:szCs w:val="20"/>
          <w:lang w:val="en-US"/>
        </w:rPr>
        <w:t xml:space="preserve">the </w:t>
      </w:r>
      <w:r>
        <w:rPr>
          <w:sz w:val="20"/>
          <w:szCs w:val="20"/>
          <w:lang w:val="en-US"/>
        </w:rPr>
        <w:t xml:space="preserve">solution as it develops. Business participants will be expected to contribute case studies, validate research findings and host at least one workshop in their spaces each year of the project. They will furthermore be expected to pilot the developing solution in their own supply chains. </w:t>
      </w:r>
      <w:r w:rsidR="0084576E">
        <w:rPr>
          <w:sz w:val="20"/>
          <w:szCs w:val="20"/>
          <w:lang w:val="en-US"/>
        </w:rPr>
        <w:t xml:space="preserve">Piloting involves mapping their supply network partners, supporting the distributing of the solution among their supply network partners, regularly (re-) assessing the </w:t>
      </w:r>
      <w:r w:rsidR="00670D02">
        <w:rPr>
          <w:sz w:val="20"/>
          <w:szCs w:val="20"/>
          <w:lang w:val="en-US"/>
        </w:rPr>
        <w:t>digital security</w:t>
      </w:r>
      <w:r w:rsidR="0084576E">
        <w:rPr>
          <w:sz w:val="20"/>
          <w:szCs w:val="20"/>
          <w:lang w:val="en-US"/>
        </w:rPr>
        <w:t xml:space="preserve"> effectiveness of their supply network, helping to coordinate use case simulations, and committing to pro-active use of the solution at least during the implementation and validation period of the project. </w:t>
      </w:r>
      <w:r>
        <w:rPr>
          <w:sz w:val="20"/>
          <w:szCs w:val="20"/>
          <w:lang w:val="en-US"/>
        </w:rPr>
        <w:t xml:space="preserve">Business sponsors are expected to be CISOs (where present), business owners and senior business leadership as relevant. Business participants are not required to contribute </w:t>
      </w:r>
      <w:r w:rsidR="00B92909">
        <w:rPr>
          <w:sz w:val="20"/>
          <w:szCs w:val="20"/>
          <w:lang w:val="en-US"/>
        </w:rPr>
        <w:t>funding,</w:t>
      </w:r>
      <w:r>
        <w:rPr>
          <w:sz w:val="20"/>
          <w:szCs w:val="20"/>
          <w:lang w:val="en-US"/>
        </w:rPr>
        <w:t xml:space="preserve"> nor will they receive funding. </w:t>
      </w:r>
      <w:r w:rsidR="00380C0E">
        <w:rPr>
          <w:sz w:val="20"/>
          <w:szCs w:val="20"/>
          <w:lang w:val="en-US"/>
        </w:rPr>
        <w:t>The minimum effort involved is expected to be 80 work hours for each year of the project at minimum. A Letter of Intent confirming participation and resource allocation will be required</w:t>
      </w:r>
      <w:r w:rsidR="00417495">
        <w:rPr>
          <w:sz w:val="20"/>
          <w:szCs w:val="20"/>
          <w:lang w:val="en-US"/>
        </w:rPr>
        <w:t xml:space="preserve"> in the format of the relevant template included in this invitation on the last page</w:t>
      </w:r>
      <w:r w:rsidR="00380C0E">
        <w:rPr>
          <w:sz w:val="20"/>
          <w:szCs w:val="20"/>
          <w:lang w:val="en-US"/>
        </w:rPr>
        <w:t>. Business participants may also join after formal start of the project subject to project budget and resource availability.</w:t>
      </w:r>
    </w:p>
    <w:bookmarkEnd w:id="5"/>
    <w:p w14:paraId="6789867A" w14:textId="531B77F8" w:rsidR="00815488" w:rsidRDefault="004455C6" w:rsidP="009221B1">
      <w:pPr>
        <w:tabs>
          <w:tab w:val="left" w:pos="6150"/>
        </w:tabs>
        <w:jc w:val="both"/>
        <w:rPr>
          <w:sz w:val="20"/>
          <w:szCs w:val="20"/>
          <w:lang w:val="en-US"/>
        </w:rPr>
      </w:pPr>
      <w:r>
        <w:rPr>
          <w:sz w:val="20"/>
          <w:szCs w:val="20"/>
          <w:lang w:val="en-US"/>
        </w:rPr>
        <w:t>Further p</w:t>
      </w:r>
      <w:r w:rsidR="00362A43">
        <w:rPr>
          <w:sz w:val="20"/>
          <w:szCs w:val="20"/>
          <w:lang w:val="en-US"/>
        </w:rPr>
        <w:t xml:space="preserve">roposal participants </w:t>
      </w:r>
      <w:r w:rsidR="00815488">
        <w:rPr>
          <w:sz w:val="20"/>
          <w:szCs w:val="20"/>
          <w:lang w:val="en-US"/>
        </w:rPr>
        <w:t xml:space="preserve">from higher education and research </w:t>
      </w:r>
      <w:r w:rsidR="00E2726A">
        <w:rPr>
          <w:sz w:val="20"/>
          <w:szCs w:val="20"/>
          <w:lang w:val="en-US"/>
        </w:rPr>
        <w:t>include</w:t>
      </w:r>
      <w:r w:rsidR="00670D02">
        <w:rPr>
          <w:sz w:val="20"/>
          <w:szCs w:val="20"/>
          <w:lang w:val="en-US"/>
        </w:rPr>
        <w:t xml:space="preserve"> </w:t>
      </w:r>
      <w:r w:rsidR="00670D02">
        <w:rPr>
          <w:sz w:val="20"/>
          <w:szCs w:val="20"/>
          <w:lang w:val="en-US"/>
        </w:rPr>
        <w:t xml:space="preserve">the </w:t>
      </w:r>
      <w:proofErr w:type="spellStart"/>
      <w:r w:rsidR="00670D02" w:rsidRPr="009F31EB">
        <w:rPr>
          <w:sz w:val="20"/>
          <w:szCs w:val="20"/>
          <w:lang w:val="en-US"/>
        </w:rPr>
        <w:t>Blavatnik</w:t>
      </w:r>
      <w:proofErr w:type="spellEnd"/>
      <w:r w:rsidR="00670D02" w:rsidRPr="009F31EB">
        <w:rPr>
          <w:sz w:val="20"/>
          <w:szCs w:val="20"/>
          <w:lang w:val="en-US"/>
        </w:rPr>
        <w:t xml:space="preserve"> Interdisciplinary Cyber Research Center, Tel Aviv University</w:t>
      </w:r>
      <w:r w:rsidR="00670D02">
        <w:rPr>
          <w:sz w:val="20"/>
          <w:szCs w:val="20"/>
          <w:lang w:val="en-US"/>
        </w:rPr>
        <w:t xml:space="preserve"> (Israel)</w:t>
      </w:r>
      <w:r w:rsidR="00596AC7">
        <w:rPr>
          <w:sz w:val="20"/>
          <w:szCs w:val="20"/>
          <w:lang w:val="en-US"/>
        </w:rPr>
        <w:t xml:space="preserve">, </w:t>
      </w:r>
      <w:r w:rsidR="00362A43">
        <w:rPr>
          <w:sz w:val="20"/>
          <w:szCs w:val="20"/>
          <w:lang w:val="en-US"/>
        </w:rPr>
        <w:t xml:space="preserve"> </w:t>
      </w:r>
      <w:r w:rsidR="00596AC7">
        <w:rPr>
          <w:sz w:val="20"/>
          <w:szCs w:val="20"/>
          <w:lang w:val="en-US"/>
        </w:rPr>
        <w:t>Riga Technical University (Latvia),</w:t>
      </w:r>
      <w:r w:rsidR="00596AC7">
        <w:rPr>
          <w:sz w:val="20"/>
          <w:szCs w:val="20"/>
          <w:lang w:val="en-US"/>
        </w:rPr>
        <w:t xml:space="preserve"> </w:t>
      </w:r>
      <w:r w:rsidR="00596AC7">
        <w:rPr>
          <w:sz w:val="20"/>
          <w:szCs w:val="20"/>
          <w:lang w:val="en-US"/>
        </w:rPr>
        <w:t xml:space="preserve">the Technical University of Berlin (Germany), </w:t>
      </w:r>
      <w:proofErr w:type="spellStart"/>
      <w:r w:rsidR="00362A43">
        <w:rPr>
          <w:sz w:val="20"/>
          <w:szCs w:val="20"/>
          <w:lang w:val="en-US"/>
        </w:rPr>
        <w:t>UniSmart</w:t>
      </w:r>
      <w:proofErr w:type="spellEnd"/>
      <w:r w:rsidR="00362A43">
        <w:rPr>
          <w:sz w:val="20"/>
          <w:szCs w:val="20"/>
          <w:lang w:val="en-US"/>
        </w:rPr>
        <w:t xml:space="preserve"> (Italy), </w:t>
      </w:r>
      <w:r w:rsidR="00596AC7">
        <w:rPr>
          <w:sz w:val="20"/>
          <w:szCs w:val="20"/>
          <w:lang w:val="en-US"/>
        </w:rPr>
        <w:t xml:space="preserve">the University of Lisbon (Portugal), </w:t>
      </w:r>
      <w:r w:rsidR="00362A43">
        <w:rPr>
          <w:sz w:val="20"/>
          <w:szCs w:val="20"/>
          <w:lang w:val="en-US"/>
        </w:rPr>
        <w:t>Vidzeme University (Latvia)</w:t>
      </w:r>
      <w:r w:rsidR="00D42CB9">
        <w:rPr>
          <w:sz w:val="20"/>
          <w:szCs w:val="20"/>
          <w:lang w:val="en-US"/>
        </w:rPr>
        <w:t xml:space="preserve"> and</w:t>
      </w:r>
      <w:r w:rsidR="00596AC7">
        <w:rPr>
          <w:sz w:val="20"/>
          <w:szCs w:val="20"/>
          <w:lang w:val="en-US"/>
        </w:rPr>
        <w:t xml:space="preserve"> the </w:t>
      </w:r>
      <w:r w:rsidR="00596AC7">
        <w:rPr>
          <w:sz w:val="20"/>
          <w:szCs w:val="20"/>
          <w:lang w:val="en-US"/>
        </w:rPr>
        <w:t>VTT</w:t>
      </w:r>
      <w:r w:rsidR="00596AC7">
        <w:rPr>
          <w:sz w:val="20"/>
          <w:szCs w:val="20"/>
          <w:lang w:val="en-US"/>
        </w:rPr>
        <w:t xml:space="preserve"> Research Institute</w:t>
      </w:r>
      <w:r w:rsidR="00596AC7">
        <w:rPr>
          <w:sz w:val="20"/>
          <w:szCs w:val="20"/>
          <w:lang w:val="en-US"/>
        </w:rPr>
        <w:t xml:space="preserve"> (Finland)</w:t>
      </w:r>
      <w:r w:rsidR="00815488">
        <w:rPr>
          <w:sz w:val="20"/>
          <w:szCs w:val="20"/>
          <w:lang w:val="en-US"/>
        </w:rPr>
        <w:t>. The list of business and intermediary participants is growing and will be released in due time.</w:t>
      </w:r>
    </w:p>
    <w:p w14:paraId="73ADF823" w14:textId="55579B5F" w:rsidR="009D0156" w:rsidRPr="00E577E1" w:rsidRDefault="009221B1" w:rsidP="009221B1">
      <w:pPr>
        <w:tabs>
          <w:tab w:val="left" w:pos="6150"/>
        </w:tabs>
        <w:jc w:val="both"/>
        <w:rPr>
          <w:sz w:val="20"/>
          <w:szCs w:val="20"/>
          <w:lang w:val="en-US"/>
        </w:rPr>
      </w:pPr>
      <w:r w:rsidRPr="00E577E1">
        <w:rPr>
          <w:sz w:val="20"/>
          <w:szCs w:val="20"/>
          <w:lang w:val="en-US"/>
        </w:rPr>
        <w:t>We look forward to hearing from you.</w:t>
      </w:r>
    </w:p>
    <w:p w14:paraId="74155BB6" w14:textId="0DE3CB3B" w:rsidR="009D0156" w:rsidRPr="00E577E1" w:rsidRDefault="009D0156" w:rsidP="009D0156">
      <w:pPr>
        <w:tabs>
          <w:tab w:val="left" w:pos="6150"/>
        </w:tabs>
        <w:jc w:val="both"/>
        <w:rPr>
          <w:sz w:val="20"/>
          <w:szCs w:val="20"/>
          <w:lang w:val="en-US"/>
        </w:rPr>
      </w:pPr>
      <w:r w:rsidRPr="00E577E1">
        <w:rPr>
          <w:noProof/>
          <w:sz w:val="20"/>
          <w:szCs w:val="20"/>
          <w:lang w:val="en-US"/>
        </w:rPr>
        <w:drawing>
          <wp:inline distT="0" distB="0" distL="0" distR="0" wp14:anchorId="76F8543F" wp14:editId="4C9F2E52">
            <wp:extent cx="892523" cy="570015"/>
            <wp:effectExtent l="0" t="0" r="317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10">
                      <a:extLst>
                        <a:ext uri="{28A0092B-C50C-407E-A947-70E740481C1C}">
                          <a14:useLocalDpi xmlns:a14="http://schemas.microsoft.com/office/drawing/2010/main" val="0"/>
                        </a:ext>
                      </a:extLst>
                    </a:blip>
                    <a:stretch>
                      <a:fillRect/>
                    </a:stretch>
                  </pic:blipFill>
                  <pic:spPr>
                    <a:xfrm>
                      <a:off x="0" y="0"/>
                      <a:ext cx="899925" cy="574742"/>
                    </a:xfrm>
                    <a:prstGeom prst="rect">
                      <a:avLst/>
                    </a:prstGeom>
                  </pic:spPr>
                </pic:pic>
              </a:graphicData>
            </a:graphic>
          </wp:inline>
        </w:drawing>
      </w:r>
    </w:p>
    <w:p w14:paraId="62A62B42" w14:textId="6179D1C9" w:rsidR="003448F0" w:rsidRDefault="009D0156" w:rsidP="00D42CB9">
      <w:pPr>
        <w:tabs>
          <w:tab w:val="left" w:pos="6150"/>
        </w:tabs>
        <w:jc w:val="both"/>
        <w:rPr>
          <w:sz w:val="20"/>
          <w:szCs w:val="20"/>
          <w:lang w:val="en-US"/>
        </w:rPr>
      </w:pPr>
      <w:r w:rsidRPr="00E577E1">
        <w:rPr>
          <w:sz w:val="20"/>
          <w:szCs w:val="20"/>
          <w:lang w:val="en-US"/>
        </w:rPr>
        <w:t>Dr. Oliver Schwabe, Principal Web Weaver ENTOV-HVM</w:t>
      </w:r>
    </w:p>
    <w:p w14:paraId="05FF697D" w14:textId="77777777" w:rsidR="00B54A31" w:rsidRDefault="00B54A31" w:rsidP="00B54A31">
      <w:pPr>
        <w:tabs>
          <w:tab w:val="left" w:pos="6150"/>
        </w:tabs>
        <w:jc w:val="both"/>
        <w:rPr>
          <w:sz w:val="20"/>
          <w:szCs w:val="20"/>
          <w:lang w:val="en-US"/>
        </w:rPr>
      </w:pPr>
      <w:r>
        <w:rPr>
          <w:sz w:val="20"/>
          <w:szCs w:val="20"/>
          <w:lang w:val="en-US"/>
        </w:rPr>
        <w:t>On behalf of the eGoose consortium</w:t>
      </w:r>
    </w:p>
    <w:p w14:paraId="349BA342" w14:textId="20DD4FEC" w:rsidR="003448F0" w:rsidRDefault="003448F0" w:rsidP="00D42CB9">
      <w:pPr>
        <w:tabs>
          <w:tab w:val="left" w:pos="6150"/>
        </w:tabs>
        <w:jc w:val="both"/>
        <w:rPr>
          <w:rFonts w:ascii="Calibri" w:hAnsi="Calibri" w:cs="Calibri"/>
          <w:sz w:val="20"/>
          <w:szCs w:val="20"/>
          <w:lang w:val="en-US"/>
        </w:rPr>
      </w:pPr>
    </w:p>
    <w:p w14:paraId="3A967251" w14:textId="38AC6744" w:rsidR="00751DC5" w:rsidRDefault="00751DC5" w:rsidP="00D42CB9">
      <w:pPr>
        <w:tabs>
          <w:tab w:val="left" w:pos="6150"/>
        </w:tabs>
        <w:jc w:val="both"/>
        <w:rPr>
          <w:rFonts w:ascii="Calibri" w:hAnsi="Calibri" w:cs="Calibri"/>
          <w:sz w:val="20"/>
          <w:szCs w:val="20"/>
          <w:lang w:val="en-US"/>
        </w:rPr>
      </w:pPr>
    </w:p>
    <w:p w14:paraId="490278D7" w14:textId="7EE2A179" w:rsidR="00751DC5" w:rsidRDefault="00751DC5" w:rsidP="00D42CB9">
      <w:pPr>
        <w:tabs>
          <w:tab w:val="left" w:pos="6150"/>
        </w:tabs>
        <w:jc w:val="both"/>
        <w:rPr>
          <w:rFonts w:ascii="Calibri" w:hAnsi="Calibri" w:cs="Calibri"/>
          <w:sz w:val="20"/>
          <w:szCs w:val="20"/>
          <w:lang w:val="en-US"/>
        </w:rPr>
      </w:pPr>
    </w:p>
    <w:p w14:paraId="63F131CA" w14:textId="5FFC7CA5" w:rsidR="003448F0" w:rsidRDefault="00380C0E" w:rsidP="003448F0">
      <w:pPr>
        <w:tabs>
          <w:tab w:val="left" w:pos="6150"/>
        </w:tabs>
        <w:jc w:val="center"/>
        <w:rPr>
          <w:rFonts w:ascii="Calibri" w:hAnsi="Calibri" w:cs="Calibri"/>
          <w:sz w:val="16"/>
          <w:szCs w:val="16"/>
          <w:lang w:val="en-US"/>
        </w:rPr>
      </w:pPr>
      <w:r>
        <w:rPr>
          <w:rFonts w:ascii="Calibri" w:hAnsi="Calibri" w:cs="Calibri"/>
          <w:sz w:val="16"/>
          <w:szCs w:val="16"/>
          <w:lang w:val="en-US"/>
        </w:rPr>
        <w:t>M</w:t>
      </w:r>
      <w:r w:rsidR="003448F0" w:rsidRPr="003448F0">
        <w:rPr>
          <w:rFonts w:ascii="Calibri" w:hAnsi="Calibri" w:cs="Calibri"/>
          <w:sz w:val="16"/>
          <w:szCs w:val="16"/>
          <w:lang w:val="en-US"/>
        </w:rPr>
        <w:t xml:space="preserve">ore information  on the </w:t>
      </w:r>
      <w:r w:rsidR="003448F0" w:rsidRPr="003448F0">
        <w:rPr>
          <w:sz w:val="16"/>
          <w:szCs w:val="16"/>
          <w:lang w:val="en-US"/>
        </w:rPr>
        <w:t xml:space="preserve">Open European Network for Enterprise Innovation in High Value Manufacturing (ENTOV-HVM) is available </w:t>
      </w:r>
      <w:r w:rsidR="003448F0" w:rsidRPr="003448F0">
        <w:rPr>
          <w:rFonts w:ascii="Calibri" w:hAnsi="Calibri" w:cs="Calibri"/>
          <w:sz w:val="16"/>
          <w:szCs w:val="16"/>
          <w:lang w:val="en-US"/>
        </w:rPr>
        <w:t xml:space="preserve">at </w:t>
      </w:r>
      <w:hyperlink r:id="rId11" w:history="1">
        <w:r w:rsidR="003448F0" w:rsidRPr="003448F0">
          <w:rPr>
            <w:rFonts w:ascii="Calibri" w:hAnsi="Calibri" w:cs="Calibri"/>
            <w:color w:val="0000FF"/>
            <w:sz w:val="16"/>
            <w:szCs w:val="16"/>
            <w:u w:val="single"/>
            <w:lang w:val="en-US"/>
          </w:rPr>
          <w:t>www.innovation-web.eu</w:t>
        </w:r>
      </w:hyperlink>
      <w:r w:rsidR="003448F0" w:rsidRPr="003448F0">
        <w:rPr>
          <w:rFonts w:ascii="Calibri" w:hAnsi="Calibri" w:cs="Calibri"/>
          <w:sz w:val="16"/>
          <w:szCs w:val="16"/>
          <w:lang w:val="en-US"/>
        </w:rPr>
        <w:t xml:space="preserve">, our LinkedIn Group at </w:t>
      </w:r>
      <w:hyperlink r:id="rId12" w:history="1">
        <w:r w:rsidR="003448F0" w:rsidRPr="003448F0">
          <w:rPr>
            <w:rFonts w:ascii="Calibri" w:hAnsi="Calibri" w:cs="Calibri"/>
            <w:color w:val="0000FF"/>
            <w:sz w:val="16"/>
            <w:szCs w:val="16"/>
            <w:u w:val="single"/>
            <w:lang w:val="en-US"/>
          </w:rPr>
          <w:t>https://www.linkedin.com/groups/8779542/</w:t>
        </w:r>
      </w:hyperlink>
      <w:r w:rsidR="003448F0" w:rsidRPr="003448F0">
        <w:rPr>
          <w:rFonts w:ascii="Calibri" w:hAnsi="Calibri" w:cs="Calibri"/>
          <w:sz w:val="16"/>
          <w:szCs w:val="16"/>
          <w:lang w:val="en-US"/>
        </w:rPr>
        <w:t xml:space="preserve">, our blog at </w:t>
      </w:r>
      <w:hyperlink r:id="rId13" w:history="1">
        <w:r w:rsidR="003448F0" w:rsidRPr="003448F0">
          <w:rPr>
            <w:rFonts w:ascii="Calibri" w:hAnsi="Calibri" w:cs="Calibri"/>
            <w:color w:val="0000FF"/>
            <w:sz w:val="16"/>
            <w:szCs w:val="16"/>
            <w:u w:val="single"/>
            <w:lang w:val="en-US"/>
          </w:rPr>
          <w:t>https://www.innovation-web.eu/entov-hvm-blog</w:t>
        </w:r>
      </w:hyperlink>
      <w:r w:rsidR="003448F0" w:rsidRPr="003448F0">
        <w:rPr>
          <w:rFonts w:ascii="Calibri" w:hAnsi="Calibri" w:cs="Calibri"/>
          <w:sz w:val="16"/>
          <w:szCs w:val="16"/>
          <w:lang w:val="en-US"/>
        </w:rPr>
        <w:t xml:space="preserve">, our </w:t>
      </w:r>
      <w:proofErr w:type="spellStart"/>
      <w:r w:rsidR="003448F0" w:rsidRPr="003448F0">
        <w:rPr>
          <w:rFonts w:ascii="Calibri" w:hAnsi="Calibri" w:cs="Calibri"/>
          <w:sz w:val="16"/>
          <w:szCs w:val="16"/>
          <w:lang w:val="en-US"/>
        </w:rPr>
        <w:t>Researchgate</w:t>
      </w:r>
      <w:proofErr w:type="spellEnd"/>
      <w:r w:rsidR="003448F0" w:rsidRPr="003448F0">
        <w:rPr>
          <w:rFonts w:ascii="Calibri" w:hAnsi="Calibri" w:cs="Calibri"/>
          <w:sz w:val="16"/>
          <w:szCs w:val="16"/>
          <w:lang w:val="en-US"/>
        </w:rPr>
        <w:t xml:space="preserve"> project page at </w:t>
      </w:r>
      <w:hyperlink r:id="rId14" w:history="1">
        <w:r w:rsidR="003448F0" w:rsidRPr="003448F0">
          <w:rPr>
            <w:rFonts w:ascii="Calibri" w:hAnsi="Calibri" w:cs="Calibri"/>
            <w:color w:val="0000FF"/>
            <w:sz w:val="16"/>
            <w:szCs w:val="16"/>
            <w:u w:val="single"/>
            <w:lang w:val="en-US"/>
          </w:rPr>
          <w:t>https://www.researchgate.net/project/Open-European-Network-for-Enterprise-Innovation-in-High-Value-Manufacturing-ENTOV-HVM</w:t>
        </w:r>
      </w:hyperlink>
      <w:r w:rsidR="003448F0" w:rsidRPr="003448F0">
        <w:rPr>
          <w:rFonts w:ascii="Calibri" w:hAnsi="Calibri" w:cs="Calibri"/>
          <w:sz w:val="16"/>
          <w:szCs w:val="16"/>
          <w:lang w:val="en-US"/>
        </w:rPr>
        <w:t xml:space="preserve">, our </w:t>
      </w:r>
      <w:proofErr w:type="spellStart"/>
      <w:r w:rsidR="003448F0" w:rsidRPr="003448F0">
        <w:rPr>
          <w:rFonts w:ascii="Calibri" w:hAnsi="Calibri" w:cs="Calibri"/>
          <w:sz w:val="16"/>
          <w:szCs w:val="16"/>
          <w:lang w:val="en-US"/>
        </w:rPr>
        <w:t>Sourceforge</w:t>
      </w:r>
      <w:proofErr w:type="spellEnd"/>
      <w:r w:rsidR="003448F0" w:rsidRPr="003448F0">
        <w:rPr>
          <w:rFonts w:ascii="Calibri" w:hAnsi="Calibri" w:cs="Calibri"/>
          <w:sz w:val="16"/>
          <w:szCs w:val="16"/>
          <w:lang w:val="en-US"/>
        </w:rPr>
        <w:t xml:space="preserve"> page at </w:t>
      </w:r>
      <w:hyperlink r:id="rId15" w:history="1">
        <w:r w:rsidR="003448F0" w:rsidRPr="003448F0">
          <w:rPr>
            <w:rFonts w:ascii="Calibri" w:hAnsi="Calibri" w:cs="Calibri"/>
            <w:color w:val="0000FF"/>
            <w:sz w:val="16"/>
            <w:szCs w:val="16"/>
            <w:u w:val="single"/>
            <w:lang w:val="en-US"/>
          </w:rPr>
          <w:t>https://sourceforge.net/projects/entov-hvm/</w:t>
        </w:r>
      </w:hyperlink>
      <w:r w:rsidR="003448F0" w:rsidRPr="003448F0">
        <w:rPr>
          <w:rFonts w:ascii="Calibri" w:hAnsi="Calibri" w:cs="Calibri"/>
          <w:sz w:val="16"/>
          <w:szCs w:val="16"/>
          <w:lang w:val="en-US"/>
        </w:rPr>
        <w:t xml:space="preserve">  and our Facebook page at </w:t>
      </w:r>
      <w:hyperlink r:id="rId16" w:history="1">
        <w:r w:rsidR="003448F0" w:rsidRPr="003448F0">
          <w:rPr>
            <w:rFonts w:ascii="Calibri" w:hAnsi="Calibri" w:cs="Calibri"/>
            <w:color w:val="0000FF"/>
            <w:sz w:val="16"/>
            <w:szCs w:val="16"/>
            <w:u w:val="single"/>
            <w:lang w:val="en-US"/>
          </w:rPr>
          <w:t>https://www.facebook.com/groups/2014779865300180/</w:t>
        </w:r>
      </w:hyperlink>
      <w:r w:rsidR="003448F0" w:rsidRPr="003448F0">
        <w:rPr>
          <w:rFonts w:ascii="Calibri" w:hAnsi="Calibri" w:cs="Calibri"/>
          <w:sz w:val="16"/>
          <w:szCs w:val="16"/>
          <w:lang w:val="en-US"/>
        </w:rPr>
        <w:t>. You can also follow us via Twitter: @</w:t>
      </w:r>
      <w:proofErr w:type="spellStart"/>
      <w:r w:rsidR="003448F0" w:rsidRPr="003448F0">
        <w:rPr>
          <w:rFonts w:ascii="Calibri" w:hAnsi="Calibri" w:cs="Calibri"/>
          <w:sz w:val="16"/>
          <w:szCs w:val="16"/>
          <w:lang w:val="en-US"/>
        </w:rPr>
        <w:t>owschwabe</w:t>
      </w:r>
      <w:proofErr w:type="spellEnd"/>
      <w:r w:rsidR="003448F0" w:rsidRPr="003448F0">
        <w:rPr>
          <w:rFonts w:ascii="Calibri" w:hAnsi="Calibri" w:cs="Calibri"/>
          <w:sz w:val="16"/>
          <w:szCs w:val="16"/>
          <w:lang w:val="en-US"/>
        </w:rPr>
        <w:t xml:space="preserve"> (#</w:t>
      </w:r>
      <w:proofErr w:type="spellStart"/>
      <w:r w:rsidR="003448F0" w:rsidRPr="003448F0">
        <w:rPr>
          <w:rFonts w:ascii="Calibri" w:hAnsi="Calibri" w:cs="Calibri"/>
          <w:sz w:val="16"/>
          <w:szCs w:val="16"/>
          <w:lang w:val="en-US"/>
        </w:rPr>
        <w:t>innovationweb</w:t>
      </w:r>
      <w:proofErr w:type="spellEnd"/>
      <w:r w:rsidR="003448F0" w:rsidRPr="003448F0">
        <w:rPr>
          <w:rFonts w:ascii="Calibri" w:hAnsi="Calibri" w:cs="Calibri"/>
          <w:sz w:val="16"/>
          <w:szCs w:val="16"/>
          <w:lang w:val="en-US"/>
        </w:rPr>
        <w:t xml:space="preserve">) and the LinkedIn Group page </w:t>
      </w:r>
      <w:hyperlink r:id="rId17" w:history="1">
        <w:r w:rsidR="003448F0" w:rsidRPr="003448F0">
          <w:rPr>
            <w:rFonts w:ascii="Calibri" w:hAnsi="Calibri" w:cs="Calibri"/>
            <w:color w:val="0000FF"/>
            <w:sz w:val="16"/>
            <w:szCs w:val="16"/>
            <w:u w:val="single"/>
            <w:lang w:val="en-US"/>
          </w:rPr>
          <w:t>https://www.linkedin.com/company/entov</w:t>
        </w:r>
      </w:hyperlink>
      <w:r w:rsidR="003448F0" w:rsidRPr="003448F0">
        <w:rPr>
          <w:rFonts w:ascii="Calibri" w:hAnsi="Calibri" w:cs="Calibri"/>
          <w:sz w:val="16"/>
          <w:szCs w:val="16"/>
          <w:lang w:val="en-US"/>
        </w:rPr>
        <w:t>.</w:t>
      </w:r>
    </w:p>
    <w:p w14:paraId="74956A3B" w14:textId="77777777" w:rsidR="00B54A31" w:rsidRDefault="00417495">
      <w:pPr>
        <w:rPr>
          <w:rFonts w:ascii="Calibri" w:hAnsi="Calibri" w:cs="Calibri"/>
          <w:sz w:val="16"/>
          <w:szCs w:val="16"/>
          <w:lang w:val="en-US"/>
        </w:rPr>
        <w:sectPr w:rsidR="00B54A31">
          <w:footerReference w:type="default" r:id="rId18"/>
          <w:pgSz w:w="11906" w:h="16838"/>
          <w:pgMar w:top="1417" w:right="1417" w:bottom="1134" w:left="1417" w:header="708" w:footer="708" w:gutter="0"/>
          <w:cols w:space="708"/>
          <w:docGrid w:linePitch="360"/>
        </w:sectPr>
      </w:pPr>
      <w:r>
        <w:rPr>
          <w:rFonts w:ascii="Calibri" w:hAnsi="Calibri" w:cs="Calibri"/>
          <w:sz w:val="16"/>
          <w:szCs w:val="16"/>
          <w:lang w:val="en-US"/>
        </w:rPr>
        <w:br w:type="page"/>
      </w:r>
    </w:p>
    <w:p w14:paraId="4649F729" w14:textId="25FDDF95" w:rsidR="00B54A31" w:rsidRDefault="00B54A31" w:rsidP="00B54A31">
      <w:pPr>
        <w:jc w:val="center"/>
        <w:rPr>
          <w:rFonts w:cstheme="majorHAnsi"/>
          <w:color w:val="FF0000"/>
          <w:sz w:val="20"/>
          <w:szCs w:val="20"/>
          <w:lang w:val="en-IE"/>
        </w:rPr>
      </w:pPr>
      <w:r>
        <w:rPr>
          <w:rFonts w:cstheme="majorHAnsi"/>
          <w:color w:val="FF0000"/>
          <w:sz w:val="20"/>
          <w:szCs w:val="20"/>
          <w:lang w:val="en-IE"/>
        </w:rPr>
        <w:lastRenderedPageBreak/>
        <w:t xml:space="preserve">** Please complete and email to </w:t>
      </w:r>
      <w:hyperlink r:id="rId19" w:history="1">
        <w:r w:rsidRPr="005C303C">
          <w:rPr>
            <w:rStyle w:val="Hyperlink"/>
            <w:rFonts w:cstheme="majorHAnsi"/>
            <w:sz w:val="20"/>
            <w:szCs w:val="20"/>
            <w:lang w:val="en-IE"/>
          </w:rPr>
          <w:t>Markus.Helfert@mu.ie</w:t>
        </w:r>
      </w:hyperlink>
      <w:r>
        <w:rPr>
          <w:rFonts w:cstheme="majorHAnsi"/>
          <w:color w:val="FF0000"/>
          <w:sz w:val="20"/>
          <w:szCs w:val="20"/>
          <w:lang w:val="en-IE"/>
        </w:rPr>
        <w:t xml:space="preserve"> and </w:t>
      </w:r>
      <w:hyperlink r:id="rId20" w:history="1">
        <w:r w:rsidRPr="005C303C">
          <w:rPr>
            <w:rStyle w:val="Hyperlink"/>
            <w:rFonts w:cstheme="majorHAnsi"/>
            <w:sz w:val="20"/>
            <w:szCs w:val="20"/>
            <w:lang w:val="en-IE"/>
          </w:rPr>
          <w:t>oliver.schwabe@innovation-web.eu</w:t>
        </w:r>
      </w:hyperlink>
      <w:r>
        <w:rPr>
          <w:rFonts w:cstheme="majorHAnsi"/>
          <w:color w:val="FF0000"/>
          <w:sz w:val="20"/>
          <w:szCs w:val="20"/>
          <w:lang w:val="en-IE"/>
        </w:rPr>
        <w:t xml:space="preserve"> **</w:t>
      </w:r>
    </w:p>
    <w:p w14:paraId="4D2F2A5C" w14:textId="77777777" w:rsidR="00B54A31" w:rsidRDefault="00B54A31" w:rsidP="00417495">
      <w:pPr>
        <w:jc w:val="both"/>
        <w:rPr>
          <w:rFonts w:cstheme="majorHAnsi"/>
          <w:color w:val="FF0000"/>
          <w:sz w:val="20"/>
          <w:szCs w:val="20"/>
          <w:lang w:val="en-IE"/>
        </w:rPr>
      </w:pPr>
    </w:p>
    <w:p w14:paraId="5FC3A109" w14:textId="17770CB5" w:rsidR="00417495" w:rsidRPr="00B54A31" w:rsidRDefault="00417495" w:rsidP="00417495">
      <w:pPr>
        <w:jc w:val="both"/>
        <w:rPr>
          <w:rFonts w:cstheme="majorHAnsi"/>
          <w:color w:val="FF0000"/>
          <w:sz w:val="20"/>
          <w:szCs w:val="20"/>
          <w:lang w:val="en-IE"/>
        </w:rPr>
      </w:pPr>
      <w:r w:rsidRPr="00B54A31">
        <w:rPr>
          <w:rFonts w:cstheme="majorHAnsi"/>
          <w:color w:val="FF0000"/>
          <w:sz w:val="20"/>
          <w:szCs w:val="20"/>
          <w:lang w:val="en-IE"/>
        </w:rPr>
        <w:t>[On letter head with organisation address]</w:t>
      </w:r>
    </w:p>
    <w:p w14:paraId="496446C8" w14:textId="77777777" w:rsidR="00417495" w:rsidRPr="00B54A31" w:rsidRDefault="00417495" w:rsidP="00417495">
      <w:pPr>
        <w:jc w:val="both"/>
        <w:rPr>
          <w:rFonts w:cstheme="majorHAnsi"/>
          <w:sz w:val="20"/>
          <w:szCs w:val="20"/>
          <w:lang w:val="en-IE"/>
        </w:rPr>
      </w:pPr>
      <w:r w:rsidRPr="00B54A31">
        <w:rPr>
          <w:rFonts w:cstheme="majorHAnsi"/>
          <w:sz w:val="20"/>
          <w:szCs w:val="20"/>
          <w:lang w:val="en-IE"/>
        </w:rPr>
        <w:t>To</w:t>
      </w:r>
      <w:bookmarkStart w:id="6" w:name="_gjdgxs" w:colFirst="0" w:colLast="0"/>
      <w:bookmarkEnd w:id="6"/>
      <w:r w:rsidRPr="00B54A31">
        <w:rPr>
          <w:rFonts w:cstheme="majorHAnsi"/>
          <w:sz w:val="20"/>
          <w:szCs w:val="20"/>
          <w:lang w:val="en-IE"/>
        </w:rPr>
        <w:t xml:space="preserve"> </w:t>
      </w:r>
    </w:p>
    <w:p w14:paraId="26FC45E4" w14:textId="77777777" w:rsidR="00417495" w:rsidRPr="00B54A31" w:rsidRDefault="00417495" w:rsidP="00417495">
      <w:pPr>
        <w:spacing w:after="0"/>
        <w:rPr>
          <w:rFonts w:cstheme="majorHAnsi"/>
          <w:sz w:val="20"/>
          <w:szCs w:val="20"/>
          <w:lang w:val="en-US"/>
        </w:rPr>
      </w:pPr>
      <w:r w:rsidRPr="00B54A31">
        <w:rPr>
          <w:rFonts w:cstheme="majorHAnsi"/>
          <w:sz w:val="20"/>
          <w:szCs w:val="20"/>
          <w:lang w:val="en-US"/>
        </w:rPr>
        <w:t xml:space="preserve">Prof. Markus </w:t>
      </w:r>
      <w:proofErr w:type="spellStart"/>
      <w:r w:rsidRPr="00B54A31">
        <w:rPr>
          <w:rFonts w:cstheme="majorHAnsi"/>
          <w:sz w:val="20"/>
          <w:szCs w:val="20"/>
          <w:lang w:val="en-US"/>
        </w:rPr>
        <w:t>Helfert</w:t>
      </w:r>
      <w:proofErr w:type="spellEnd"/>
    </w:p>
    <w:p w14:paraId="3712107F" w14:textId="77777777" w:rsidR="00417495" w:rsidRPr="00B54A31" w:rsidRDefault="00417495" w:rsidP="00417495">
      <w:pPr>
        <w:spacing w:after="0"/>
        <w:rPr>
          <w:rFonts w:cstheme="majorHAnsi"/>
          <w:sz w:val="20"/>
          <w:szCs w:val="20"/>
          <w:lang w:val="en-US"/>
        </w:rPr>
      </w:pPr>
      <w:r w:rsidRPr="00B54A31">
        <w:rPr>
          <w:rFonts w:cstheme="majorHAnsi"/>
          <w:sz w:val="20"/>
          <w:szCs w:val="20"/>
          <w:lang w:val="en-US"/>
        </w:rPr>
        <w:t>Director Innovation Value Institute</w:t>
      </w:r>
    </w:p>
    <w:p w14:paraId="4B0FBBB7" w14:textId="77777777" w:rsidR="00417495" w:rsidRPr="00B54A31" w:rsidRDefault="00417495" w:rsidP="00417495">
      <w:pPr>
        <w:spacing w:after="0" w:line="240" w:lineRule="auto"/>
        <w:rPr>
          <w:rFonts w:cstheme="majorHAnsi"/>
          <w:sz w:val="20"/>
          <w:szCs w:val="20"/>
          <w:lang w:val="en-US"/>
        </w:rPr>
      </w:pPr>
      <w:r w:rsidRPr="00B54A31">
        <w:rPr>
          <w:rFonts w:cstheme="majorHAnsi"/>
          <w:sz w:val="20"/>
          <w:szCs w:val="20"/>
          <w:lang w:val="en-US"/>
        </w:rPr>
        <w:t>Maynooth University</w:t>
      </w:r>
    </w:p>
    <w:p w14:paraId="35A144AE" w14:textId="77777777" w:rsidR="00417495" w:rsidRPr="00B54A31" w:rsidRDefault="00417495" w:rsidP="00417495">
      <w:pPr>
        <w:spacing w:after="0" w:line="240" w:lineRule="auto"/>
        <w:rPr>
          <w:rFonts w:cstheme="majorHAnsi"/>
          <w:sz w:val="20"/>
          <w:szCs w:val="20"/>
          <w:lang w:val="en-US"/>
        </w:rPr>
      </w:pPr>
      <w:r w:rsidRPr="00B54A31">
        <w:rPr>
          <w:rFonts w:cstheme="majorHAnsi"/>
          <w:sz w:val="20"/>
          <w:szCs w:val="20"/>
          <w:lang w:val="en-US"/>
        </w:rPr>
        <w:t>Ireland</w:t>
      </w:r>
    </w:p>
    <w:p w14:paraId="06D4A1F4" w14:textId="77777777" w:rsidR="00417495" w:rsidRPr="00B54A31" w:rsidRDefault="00417495" w:rsidP="00417495">
      <w:pPr>
        <w:spacing w:after="0"/>
        <w:jc w:val="both"/>
        <w:rPr>
          <w:rFonts w:cstheme="majorHAnsi"/>
          <w:sz w:val="20"/>
          <w:szCs w:val="20"/>
          <w:lang w:val="en-IE"/>
        </w:rPr>
      </w:pPr>
    </w:p>
    <w:p w14:paraId="2655BFD8" w14:textId="4F9F58EE" w:rsidR="00417495" w:rsidRPr="00B54A31" w:rsidRDefault="00417495" w:rsidP="00417495">
      <w:pPr>
        <w:jc w:val="right"/>
        <w:rPr>
          <w:rFonts w:cstheme="majorHAnsi"/>
          <w:bCs/>
          <w:sz w:val="20"/>
          <w:szCs w:val="20"/>
          <w:lang w:val="en-IE"/>
        </w:rPr>
      </w:pPr>
      <w:bookmarkStart w:id="7" w:name="_30j0zll" w:colFirst="0" w:colLast="0"/>
      <w:bookmarkEnd w:id="7"/>
      <w:r w:rsidRPr="00B54A31">
        <w:rPr>
          <w:rFonts w:cstheme="majorHAnsi"/>
          <w:bCs/>
          <w:sz w:val="20"/>
          <w:szCs w:val="20"/>
          <w:lang w:val="en-IE"/>
        </w:rPr>
        <w:t>&lt;Date&gt;</w:t>
      </w:r>
    </w:p>
    <w:p w14:paraId="42AD8FC5" w14:textId="2BAD8FE2" w:rsidR="00417495" w:rsidRPr="00B54A31" w:rsidRDefault="00417495" w:rsidP="00417495">
      <w:pPr>
        <w:jc w:val="both"/>
        <w:rPr>
          <w:rFonts w:cstheme="majorHAnsi"/>
          <w:b/>
          <w:sz w:val="20"/>
          <w:szCs w:val="20"/>
          <w:lang w:val="en-IE"/>
        </w:rPr>
      </w:pPr>
      <w:r w:rsidRPr="00B54A31">
        <w:rPr>
          <w:rFonts w:cstheme="majorHAnsi"/>
          <w:b/>
          <w:sz w:val="20"/>
          <w:szCs w:val="20"/>
          <w:lang w:val="en-IE"/>
        </w:rPr>
        <w:t xml:space="preserve">Letter of Support for </w:t>
      </w:r>
      <w:r w:rsidRPr="00B54A31">
        <w:rPr>
          <w:rFonts w:cstheme="majorHAnsi"/>
          <w:b/>
          <w:sz w:val="20"/>
          <w:szCs w:val="20"/>
          <w:lang w:val="en-IE"/>
        </w:rPr>
        <w:t>“eGoose”</w:t>
      </w:r>
    </w:p>
    <w:p w14:paraId="17714B4A" w14:textId="12D66010" w:rsidR="00417495" w:rsidRPr="00B54A31" w:rsidRDefault="00417495" w:rsidP="00417495">
      <w:pPr>
        <w:jc w:val="both"/>
        <w:rPr>
          <w:rFonts w:cstheme="majorHAnsi"/>
          <w:b/>
          <w:sz w:val="20"/>
          <w:szCs w:val="20"/>
          <w:lang w:val="en-IE"/>
        </w:rPr>
      </w:pPr>
      <w:r w:rsidRPr="00B54A31">
        <w:rPr>
          <w:rFonts w:cstheme="majorHAnsi"/>
          <w:b/>
          <w:sz w:val="20"/>
          <w:szCs w:val="20"/>
          <w:lang w:val="en-IE"/>
        </w:rPr>
        <w:t xml:space="preserve">H2020 Call: </w:t>
      </w:r>
      <w:bookmarkStart w:id="8" w:name="_Hlk45973597"/>
      <w:r w:rsidRPr="00B54A31">
        <w:rPr>
          <w:rFonts w:cstheme="majorHAnsi"/>
          <w:b/>
          <w:sz w:val="20"/>
          <w:szCs w:val="20"/>
          <w:lang w:val="en-IE"/>
        </w:rPr>
        <w:t>Innovation Action</w:t>
      </w:r>
      <w:r w:rsidRPr="00B54A31">
        <w:rPr>
          <w:rFonts w:cstheme="majorHAnsi"/>
          <w:b/>
          <w:sz w:val="20"/>
          <w:szCs w:val="20"/>
          <w:lang w:val="en-IE"/>
        </w:rPr>
        <w:t xml:space="preserve"> </w:t>
      </w:r>
      <w:r w:rsidRPr="00B54A31">
        <w:rPr>
          <w:rFonts w:cstheme="majorHAnsi"/>
          <w:b/>
          <w:sz w:val="20"/>
          <w:szCs w:val="20"/>
          <w:lang w:val="en-IE"/>
        </w:rPr>
        <w:t>SU-DS03-2019-2020</w:t>
      </w:r>
      <w:r w:rsidRPr="00B54A31">
        <w:rPr>
          <w:rFonts w:cstheme="majorHAnsi"/>
          <w:b/>
          <w:sz w:val="20"/>
          <w:szCs w:val="20"/>
          <w:lang w:val="en-IE"/>
        </w:rPr>
        <w:t xml:space="preserve"> - </w:t>
      </w:r>
      <w:r w:rsidRPr="00B54A31">
        <w:rPr>
          <w:rFonts w:cstheme="majorHAnsi"/>
          <w:b/>
          <w:sz w:val="20"/>
          <w:szCs w:val="20"/>
          <w:lang w:val="en-IE"/>
        </w:rPr>
        <w:t>Providing "Digital Security and Privacy for Small and Medium Enterprises (SMEs) and Micro Enterprises (MEs)”</w:t>
      </w:r>
      <w:bookmarkEnd w:id="8"/>
    </w:p>
    <w:p w14:paraId="7F1BBCEA" w14:textId="48DADA4C" w:rsidR="00417495" w:rsidRPr="00B54A31" w:rsidRDefault="00417495" w:rsidP="00417495">
      <w:pPr>
        <w:jc w:val="both"/>
        <w:rPr>
          <w:rFonts w:cstheme="majorHAnsi"/>
          <w:sz w:val="20"/>
          <w:szCs w:val="20"/>
          <w:lang w:val="en-IE"/>
        </w:rPr>
      </w:pPr>
      <w:r w:rsidRPr="00B54A31">
        <w:rPr>
          <w:rFonts w:cstheme="majorHAnsi"/>
          <w:color w:val="FF0000"/>
          <w:sz w:val="20"/>
          <w:szCs w:val="20"/>
          <w:lang w:val="en-IE"/>
        </w:rPr>
        <w:t>[organization]</w:t>
      </w:r>
      <w:r w:rsidRPr="00B54A31">
        <w:rPr>
          <w:rFonts w:cstheme="majorHAnsi"/>
          <w:sz w:val="20"/>
          <w:szCs w:val="20"/>
          <w:lang w:val="en-IE"/>
        </w:rPr>
        <w:t xml:space="preserve"> </w:t>
      </w:r>
      <w:r w:rsidR="00B54A31">
        <w:rPr>
          <w:rFonts w:cstheme="majorHAnsi"/>
          <w:sz w:val="20"/>
          <w:szCs w:val="20"/>
          <w:lang w:val="en-IE"/>
        </w:rPr>
        <w:t xml:space="preserve">is a </w:t>
      </w:r>
      <w:r w:rsidR="00B54A31" w:rsidRPr="00B54A31">
        <w:rPr>
          <w:rFonts w:cstheme="majorHAnsi"/>
          <w:color w:val="FF0000"/>
          <w:sz w:val="20"/>
          <w:szCs w:val="20"/>
          <w:lang w:val="en-IE"/>
        </w:rPr>
        <w:t>[</w:t>
      </w:r>
      <w:r w:rsidR="00582E5F">
        <w:rPr>
          <w:rFonts w:cstheme="majorHAnsi"/>
          <w:color w:val="FF0000"/>
          <w:sz w:val="20"/>
          <w:szCs w:val="20"/>
          <w:lang w:val="en-IE"/>
        </w:rPr>
        <w:t>medium size</w:t>
      </w:r>
      <w:r w:rsidR="00B54A31" w:rsidRPr="00B54A31">
        <w:rPr>
          <w:rFonts w:cstheme="majorHAnsi"/>
          <w:color w:val="FF0000"/>
          <w:sz w:val="20"/>
          <w:szCs w:val="20"/>
          <w:lang w:val="en-IE"/>
        </w:rPr>
        <w:t>]</w:t>
      </w:r>
      <w:r w:rsidR="00B54A31">
        <w:rPr>
          <w:rFonts w:cstheme="majorHAnsi"/>
          <w:color w:val="FF0000"/>
          <w:sz w:val="20"/>
          <w:szCs w:val="20"/>
          <w:lang w:val="en-IE"/>
        </w:rPr>
        <w:t>/</w:t>
      </w:r>
      <w:r w:rsidR="00B54A31" w:rsidRPr="00B54A31">
        <w:rPr>
          <w:rFonts w:cstheme="majorHAnsi"/>
          <w:color w:val="FF0000"/>
          <w:sz w:val="20"/>
          <w:szCs w:val="20"/>
          <w:lang w:val="en-IE"/>
        </w:rPr>
        <w:t>[</w:t>
      </w:r>
      <w:r w:rsidR="00582E5F">
        <w:rPr>
          <w:rFonts w:cstheme="majorHAnsi"/>
          <w:color w:val="FF0000"/>
          <w:sz w:val="20"/>
          <w:szCs w:val="20"/>
          <w:lang w:val="en-IE"/>
        </w:rPr>
        <w:t>small</w:t>
      </w:r>
      <w:r w:rsidR="00B54A31" w:rsidRPr="00B54A31">
        <w:rPr>
          <w:rFonts w:cstheme="majorHAnsi"/>
          <w:color w:val="FF0000"/>
          <w:sz w:val="20"/>
          <w:szCs w:val="20"/>
          <w:lang w:val="en-IE"/>
        </w:rPr>
        <w:t>]</w:t>
      </w:r>
      <w:r w:rsidR="00B54A31">
        <w:rPr>
          <w:rFonts w:cstheme="majorHAnsi"/>
          <w:color w:val="FF0000"/>
          <w:sz w:val="20"/>
          <w:szCs w:val="20"/>
          <w:lang w:val="en-IE"/>
        </w:rPr>
        <w:t>/</w:t>
      </w:r>
      <w:r w:rsidR="00582E5F" w:rsidRPr="00B54A31">
        <w:rPr>
          <w:rFonts w:cstheme="majorHAnsi"/>
          <w:color w:val="FF0000"/>
          <w:sz w:val="20"/>
          <w:szCs w:val="20"/>
          <w:lang w:val="en-IE"/>
        </w:rPr>
        <w:t>[</w:t>
      </w:r>
      <w:r w:rsidR="00582E5F">
        <w:rPr>
          <w:rFonts w:cstheme="majorHAnsi"/>
          <w:color w:val="FF0000"/>
          <w:sz w:val="20"/>
          <w:szCs w:val="20"/>
          <w:lang w:val="en-IE"/>
        </w:rPr>
        <w:t>micro</w:t>
      </w:r>
      <w:r w:rsidR="00582E5F" w:rsidRPr="00B54A31">
        <w:rPr>
          <w:rFonts w:cstheme="majorHAnsi"/>
          <w:color w:val="FF0000"/>
          <w:sz w:val="20"/>
          <w:szCs w:val="20"/>
          <w:lang w:val="en-IE"/>
        </w:rPr>
        <w:t>]</w:t>
      </w:r>
      <w:r w:rsidR="00582E5F">
        <w:rPr>
          <w:rFonts w:cstheme="majorHAnsi"/>
          <w:color w:val="FF0000"/>
          <w:sz w:val="20"/>
          <w:szCs w:val="20"/>
          <w:lang w:val="en-IE"/>
        </w:rPr>
        <w:t>/</w:t>
      </w:r>
      <w:r w:rsidR="00B54A31" w:rsidRPr="00B54A31">
        <w:rPr>
          <w:rFonts w:cstheme="majorHAnsi"/>
          <w:color w:val="FF0000"/>
          <w:sz w:val="20"/>
          <w:szCs w:val="20"/>
          <w:lang w:val="en-IE"/>
        </w:rPr>
        <w:t>[</w:t>
      </w:r>
      <w:r w:rsidR="00582E5F">
        <w:rPr>
          <w:rFonts w:cstheme="majorHAnsi"/>
          <w:color w:val="FF0000"/>
          <w:sz w:val="20"/>
          <w:szCs w:val="20"/>
          <w:lang w:val="en-IE"/>
        </w:rPr>
        <w:t>industry</w:t>
      </w:r>
      <w:r w:rsidR="00B54A31" w:rsidRPr="00B54A31">
        <w:rPr>
          <w:rFonts w:cstheme="majorHAnsi"/>
          <w:color w:val="FF0000"/>
          <w:sz w:val="20"/>
          <w:szCs w:val="20"/>
          <w:lang w:val="en-IE"/>
        </w:rPr>
        <w:t>]</w:t>
      </w:r>
      <w:r w:rsidR="00582E5F">
        <w:rPr>
          <w:rFonts w:cstheme="majorHAnsi"/>
          <w:color w:val="FF0000"/>
          <w:sz w:val="20"/>
          <w:szCs w:val="20"/>
          <w:lang w:val="en-IE"/>
        </w:rPr>
        <w:t>/</w:t>
      </w:r>
      <w:r w:rsidR="00582E5F" w:rsidRPr="00B54A31">
        <w:rPr>
          <w:rFonts w:cstheme="majorHAnsi"/>
          <w:color w:val="FF0000"/>
          <w:sz w:val="20"/>
          <w:szCs w:val="20"/>
          <w:lang w:val="en-IE"/>
        </w:rPr>
        <w:t>[</w:t>
      </w:r>
      <w:r w:rsidR="00582E5F">
        <w:rPr>
          <w:rFonts w:cstheme="majorHAnsi"/>
          <w:color w:val="FF0000"/>
          <w:sz w:val="20"/>
          <w:szCs w:val="20"/>
          <w:lang w:val="en-IE"/>
        </w:rPr>
        <w:t>association</w:t>
      </w:r>
      <w:r w:rsidR="00582E5F" w:rsidRPr="00B54A31">
        <w:rPr>
          <w:rFonts w:cstheme="majorHAnsi"/>
          <w:color w:val="FF0000"/>
          <w:sz w:val="20"/>
          <w:szCs w:val="20"/>
          <w:lang w:val="en-IE"/>
        </w:rPr>
        <w:t>]</w:t>
      </w:r>
      <w:r w:rsidR="00582E5F">
        <w:rPr>
          <w:rFonts w:cstheme="majorHAnsi"/>
          <w:color w:val="FF0000"/>
          <w:sz w:val="20"/>
          <w:szCs w:val="20"/>
          <w:lang w:val="en-IE"/>
        </w:rPr>
        <w:t xml:space="preserve"> and </w:t>
      </w:r>
      <w:r w:rsidR="00582E5F" w:rsidRPr="00B54A31">
        <w:rPr>
          <w:rFonts w:cstheme="majorHAnsi"/>
          <w:color w:val="FF0000"/>
          <w:sz w:val="20"/>
          <w:szCs w:val="20"/>
          <w:lang w:val="en-IE"/>
        </w:rPr>
        <w:t>[</w:t>
      </w:r>
      <w:r w:rsidR="00582E5F">
        <w:rPr>
          <w:rFonts w:cstheme="majorHAnsi"/>
          <w:color w:val="FF0000"/>
          <w:sz w:val="20"/>
          <w:szCs w:val="20"/>
          <w:lang w:val="en-IE"/>
        </w:rPr>
        <w:t>manufacturing</w:t>
      </w:r>
      <w:r w:rsidR="00582E5F" w:rsidRPr="00B54A31">
        <w:rPr>
          <w:rFonts w:cstheme="majorHAnsi"/>
          <w:color w:val="FF0000"/>
          <w:sz w:val="20"/>
          <w:szCs w:val="20"/>
          <w:lang w:val="en-IE"/>
        </w:rPr>
        <w:t>]</w:t>
      </w:r>
      <w:r w:rsidR="00582E5F">
        <w:rPr>
          <w:rFonts w:cstheme="majorHAnsi"/>
          <w:color w:val="FF0000"/>
          <w:sz w:val="20"/>
          <w:szCs w:val="20"/>
          <w:lang w:val="en-IE"/>
        </w:rPr>
        <w:t>/</w:t>
      </w:r>
      <w:r w:rsidR="00582E5F" w:rsidRPr="00582E5F">
        <w:rPr>
          <w:rFonts w:cstheme="majorHAnsi"/>
          <w:color w:val="FF0000"/>
          <w:sz w:val="20"/>
          <w:szCs w:val="20"/>
          <w:lang w:val="en-IE"/>
        </w:rPr>
        <w:t xml:space="preserve"> </w:t>
      </w:r>
      <w:r w:rsidR="00582E5F" w:rsidRPr="00B54A31">
        <w:rPr>
          <w:rFonts w:cstheme="majorHAnsi"/>
          <w:color w:val="FF0000"/>
          <w:sz w:val="20"/>
          <w:szCs w:val="20"/>
          <w:lang w:val="en-IE"/>
        </w:rPr>
        <w:t>[</w:t>
      </w:r>
      <w:r w:rsidR="00582E5F">
        <w:rPr>
          <w:rFonts w:cstheme="majorHAnsi"/>
          <w:color w:val="FF0000"/>
          <w:sz w:val="20"/>
          <w:szCs w:val="20"/>
          <w:lang w:val="en-IE"/>
        </w:rPr>
        <w:t>digital security provider</w:t>
      </w:r>
      <w:r w:rsidR="00582E5F" w:rsidRPr="00B54A31">
        <w:rPr>
          <w:rFonts w:cstheme="majorHAnsi"/>
          <w:color w:val="FF0000"/>
          <w:sz w:val="20"/>
          <w:szCs w:val="20"/>
          <w:lang w:val="en-IE"/>
        </w:rPr>
        <w:t>]</w:t>
      </w:r>
      <w:r w:rsidR="00582E5F">
        <w:rPr>
          <w:rFonts w:cstheme="majorHAnsi"/>
          <w:color w:val="FF0000"/>
          <w:sz w:val="20"/>
          <w:szCs w:val="20"/>
          <w:lang w:val="en-IE"/>
        </w:rPr>
        <w:t xml:space="preserve"> </w:t>
      </w:r>
      <w:r w:rsidR="00582E5F" w:rsidRPr="00582E5F">
        <w:rPr>
          <w:rFonts w:cstheme="majorHAnsi"/>
          <w:color w:val="000000" w:themeColor="text1"/>
          <w:sz w:val="20"/>
          <w:szCs w:val="20"/>
          <w:lang w:val="en-IE"/>
        </w:rPr>
        <w:t xml:space="preserve">enterprise and </w:t>
      </w:r>
      <w:r w:rsidRPr="00B54A31">
        <w:rPr>
          <w:rFonts w:cstheme="majorHAnsi"/>
          <w:sz w:val="20"/>
          <w:szCs w:val="20"/>
          <w:lang w:val="en-IE"/>
        </w:rPr>
        <w:t xml:space="preserve">expresses its strong interest to participate in activities that are offered by the </w:t>
      </w:r>
      <w:r w:rsidRPr="00B54A31">
        <w:rPr>
          <w:rFonts w:cstheme="majorHAnsi"/>
          <w:sz w:val="20"/>
          <w:szCs w:val="20"/>
          <w:lang w:val="en-IE"/>
        </w:rPr>
        <w:t>eGoose</w:t>
      </w:r>
      <w:r w:rsidRPr="00B54A31">
        <w:rPr>
          <w:rFonts w:cstheme="majorHAnsi"/>
          <w:sz w:val="20"/>
          <w:szCs w:val="20"/>
          <w:lang w:val="en-IE"/>
        </w:rPr>
        <w:t xml:space="preserve"> Project within the framework of the Horizon 2020 Call Innovation Action SU-DS03-2019-2020 - Providing "Digital Security and Privacy for Small and Medium Enterprises (SMEs) and Micro Enterprises (MEs)”.</w:t>
      </w:r>
    </w:p>
    <w:p w14:paraId="662B5484" w14:textId="55B1251D" w:rsidR="00417495" w:rsidRPr="00B54A31" w:rsidRDefault="00417495" w:rsidP="00417495">
      <w:pPr>
        <w:jc w:val="both"/>
        <w:rPr>
          <w:rFonts w:cstheme="majorHAnsi"/>
          <w:sz w:val="20"/>
          <w:szCs w:val="20"/>
          <w:lang w:val="en-IE"/>
        </w:rPr>
      </w:pPr>
      <w:r w:rsidRPr="00B54A31">
        <w:rPr>
          <w:rFonts w:cstheme="majorHAnsi"/>
          <w:sz w:val="20"/>
          <w:szCs w:val="20"/>
          <w:lang w:val="en-IE"/>
        </w:rPr>
        <w:t xml:space="preserve">The </w:t>
      </w:r>
      <w:r w:rsidR="00AD7BA7" w:rsidRPr="00B54A31">
        <w:rPr>
          <w:rFonts w:cstheme="majorHAnsi"/>
          <w:sz w:val="20"/>
          <w:szCs w:val="20"/>
          <w:lang w:val="en-IE"/>
        </w:rPr>
        <w:t xml:space="preserve">eGoose project aims to </w:t>
      </w:r>
      <w:r w:rsidR="00AD7BA7" w:rsidRPr="00B54A31">
        <w:rPr>
          <w:rFonts w:cstheme="majorHAnsi"/>
          <w:sz w:val="20"/>
          <w:szCs w:val="20"/>
          <w:lang w:val="en-IE"/>
        </w:rPr>
        <w:t xml:space="preserve">build communities of learning (supported by collaboration technologies) that democratically share knowledge of digital security incidents, risks and treatments </w:t>
      </w:r>
      <w:r w:rsidR="00AD7BA7" w:rsidRPr="00B54A31">
        <w:rPr>
          <w:rFonts w:cstheme="majorHAnsi"/>
          <w:sz w:val="20"/>
          <w:szCs w:val="20"/>
          <w:lang w:val="en-IE"/>
        </w:rPr>
        <w:t xml:space="preserve">among participants </w:t>
      </w:r>
      <w:r w:rsidR="00AD7BA7" w:rsidRPr="00B54A31">
        <w:rPr>
          <w:rFonts w:cstheme="majorHAnsi"/>
          <w:sz w:val="20"/>
          <w:szCs w:val="20"/>
          <w:lang w:val="en-IE"/>
        </w:rPr>
        <w:t xml:space="preserve">of extended </w:t>
      </w:r>
      <w:r w:rsidR="00AD7BA7" w:rsidRPr="00B54A31">
        <w:rPr>
          <w:rFonts w:cstheme="majorHAnsi"/>
          <w:sz w:val="20"/>
          <w:szCs w:val="20"/>
          <w:lang w:val="en-IE"/>
        </w:rPr>
        <w:t xml:space="preserve">SME and ME </w:t>
      </w:r>
      <w:r w:rsidR="00AD7BA7" w:rsidRPr="00B54A31">
        <w:rPr>
          <w:rFonts w:cstheme="majorHAnsi"/>
          <w:sz w:val="20"/>
          <w:szCs w:val="20"/>
          <w:lang w:val="en-IE"/>
        </w:rPr>
        <w:t>supply chain ecosystems</w:t>
      </w:r>
      <w:r w:rsidR="00AD7BA7" w:rsidRPr="00B54A31">
        <w:rPr>
          <w:rFonts w:cstheme="majorHAnsi"/>
          <w:sz w:val="20"/>
          <w:szCs w:val="20"/>
          <w:lang w:val="en-IE"/>
        </w:rPr>
        <w:t xml:space="preserve"> </w:t>
      </w:r>
      <w:r w:rsidR="00AD7BA7" w:rsidRPr="00B54A31">
        <w:rPr>
          <w:rFonts w:cstheme="majorHAnsi"/>
          <w:sz w:val="20"/>
          <w:szCs w:val="20"/>
          <w:lang w:val="en-IE"/>
        </w:rPr>
        <w:t>in order to raise the</w:t>
      </w:r>
      <w:r w:rsidR="00AD7BA7" w:rsidRPr="00B54A31">
        <w:rPr>
          <w:rFonts w:cstheme="majorHAnsi"/>
          <w:sz w:val="20"/>
          <w:szCs w:val="20"/>
          <w:lang w:val="en-IE"/>
        </w:rPr>
        <w:t xml:space="preserve">ir individual and aggregated digital security </w:t>
      </w:r>
      <w:r w:rsidR="00AD7BA7" w:rsidRPr="00B54A31">
        <w:rPr>
          <w:rFonts w:cstheme="majorHAnsi"/>
          <w:sz w:val="20"/>
          <w:szCs w:val="20"/>
          <w:lang w:val="en-IE"/>
        </w:rPr>
        <w:t xml:space="preserve">resilience in a demonstrable </w:t>
      </w:r>
      <w:r w:rsidR="00AD7BA7" w:rsidRPr="00B54A31">
        <w:rPr>
          <w:rFonts w:cstheme="majorHAnsi"/>
          <w:sz w:val="20"/>
          <w:szCs w:val="20"/>
          <w:lang w:val="en-IE"/>
        </w:rPr>
        <w:t xml:space="preserve">and sustainable </w:t>
      </w:r>
      <w:r w:rsidR="00AD7BA7" w:rsidRPr="00B54A31">
        <w:rPr>
          <w:rFonts w:cstheme="majorHAnsi"/>
          <w:sz w:val="20"/>
          <w:szCs w:val="20"/>
          <w:lang w:val="en-IE"/>
        </w:rPr>
        <w:t>manner.</w:t>
      </w:r>
      <w:r w:rsidRPr="00B54A31">
        <w:rPr>
          <w:rFonts w:cstheme="majorHAnsi"/>
          <w:sz w:val="20"/>
          <w:szCs w:val="20"/>
          <w:lang w:val="en-IE"/>
        </w:rPr>
        <w:t xml:space="preserve"> </w:t>
      </w:r>
      <w:r w:rsidR="00670D02" w:rsidRPr="00670D02">
        <w:rPr>
          <w:rFonts w:cstheme="majorHAnsi"/>
          <w:sz w:val="20"/>
          <w:szCs w:val="20"/>
          <w:lang w:val="en-IE"/>
        </w:rPr>
        <w:t>Members of such ecosystems also include their industry customers and their digital security information and solution providers</w:t>
      </w:r>
      <w:r w:rsidR="00B54A31" w:rsidRPr="00B54A31">
        <w:rPr>
          <w:rFonts w:cstheme="majorHAnsi"/>
          <w:sz w:val="20"/>
          <w:szCs w:val="20"/>
          <w:lang w:val="en-IE"/>
        </w:rPr>
        <w:t>.</w:t>
      </w:r>
    </w:p>
    <w:p w14:paraId="010C5007" w14:textId="103FE293" w:rsidR="00417495" w:rsidRPr="00B54A31" w:rsidRDefault="00417495" w:rsidP="00417495">
      <w:pPr>
        <w:jc w:val="both"/>
        <w:rPr>
          <w:rFonts w:cstheme="majorHAnsi"/>
          <w:sz w:val="20"/>
          <w:szCs w:val="20"/>
          <w:lang w:val="en-IE"/>
        </w:rPr>
      </w:pPr>
      <w:r w:rsidRPr="00B54A31">
        <w:rPr>
          <w:rFonts w:cstheme="majorHAnsi"/>
          <w:color w:val="FF0000"/>
          <w:sz w:val="20"/>
          <w:szCs w:val="20"/>
          <w:lang w:val="en-IE"/>
        </w:rPr>
        <w:t xml:space="preserve"> [organization]</w:t>
      </w:r>
      <w:r w:rsidRPr="00B54A31">
        <w:rPr>
          <w:rFonts w:cstheme="majorHAnsi"/>
          <w:sz w:val="20"/>
          <w:szCs w:val="20"/>
          <w:lang w:val="en-IE"/>
        </w:rPr>
        <w:t xml:space="preserve"> wishes to support research and the knowledge transfer, capacity building activities and exchange opportunities within the </w:t>
      </w:r>
      <w:r w:rsidR="00AD7BA7" w:rsidRPr="00B54A31">
        <w:rPr>
          <w:rFonts w:cstheme="majorHAnsi"/>
          <w:sz w:val="20"/>
          <w:szCs w:val="20"/>
          <w:lang w:val="en-IE"/>
        </w:rPr>
        <w:t>eGoose</w:t>
      </w:r>
      <w:r w:rsidRPr="00B54A31">
        <w:rPr>
          <w:rFonts w:cstheme="majorHAnsi"/>
          <w:sz w:val="20"/>
          <w:szCs w:val="20"/>
          <w:lang w:val="en-IE"/>
        </w:rPr>
        <w:t xml:space="preserve"> project in order to contribute to </w:t>
      </w:r>
      <w:r w:rsidR="00AD7BA7" w:rsidRPr="00B54A31">
        <w:rPr>
          <w:rFonts w:cstheme="majorHAnsi"/>
          <w:sz w:val="20"/>
          <w:szCs w:val="20"/>
          <w:lang w:val="en-IE"/>
        </w:rPr>
        <w:t xml:space="preserve">not only </w:t>
      </w:r>
      <w:r w:rsidRPr="00B54A31">
        <w:rPr>
          <w:rFonts w:cstheme="majorHAnsi"/>
          <w:sz w:val="20"/>
          <w:szCs w:val="20"/>
          <w:lang w:val="en-IE"/>
        </w:rPr>
        <w:t xml:space="preserve">the research and development </w:t>
      </w:r>
      <w:r w:rsidR="00AD7BA7" w:rsidRPr="00B54A31">
        <w:rPr>
          <w:rFonts w:cstheme="majorHAnsi"/>
          <w:sz w:val="20"/>
          <w:szCs w:val="20"/>
          <w:lang w:val="en-IE"/>
        </w:rPr>
        <w:t>activities in</w:t>
      </w:r>
      <w:r w:rsidRPr="00B54A31">
        <w:rPr>
          <w:rFonts w:cstheme="majorHAnsi"/>
          <w:sz w:val="20"/>
          <w:szCs w:val="20"/>
          <w:lang w:val="en-IE"/>
        </w:rPr>
        <w:t xml:space="preserve"> this project</w:t>
      </w:r>
      <w:r w:rsidR="00AD7BA7" w:rsidRPr="00B54A31">
        <w:rPr>
          <w:rFonts w:cstheme="majorHAnsi"/>
          <w:sz w:val="20"/>
          <w:szCs w:val="20"/>
          <w:lang w:val="en-IE"/>
        </w:rPr>
        <w:t xml:space="preserve">, but also the implementation of a </w:t>
      </w:r>
      <w:r w:rsidR="00AD7BA7" w:rsidRPr="00B54A31">
        <w:rPr>
          <w:rFonts w:cstheme="majorHAnsi"/>
          <w:sz w:val="20"/>
          <w:szCs w:val="20"/>
          <w:lang w:val="en-IE"/>
        </w:rPr>
        <w:t>system prototype demonstration in operational environment</w:t>
      </w:r>
      <w:r w:rsidR="00AD7BA7" w:rsidRPr="00B54A31">
        <w:rPr>
          <w:rFonts w:cstheme="majorHAnsi"/>
          <w:sz w:val="20"/>
          <w:szCs w:val="20"/>
          <w:lang w:val="en-IE"/>
        </w:rPr>
        <w:t xml:space="preserve"> (Technical Readiness Level 7).</w:t>
      </w:r>
      <w:r w:rsidR="00B54A31">
        <w:rPr>
          <w:rFonts w:cstheme="majorHAnsi"/>
          <w:sz w:val="20"/>
          <w:szCs w:val="20"/>
          <w:lang w:val="en-IE"/>
        </w:rPr>
        <w:t xml:space="preserve"> </w:t>
      </w:r>
      <w:r w:rsidR="00AD7BA7" w:rsidRPr="00B54A31">
        <w:rPr>
          <w:rFonts w:cstheme="majorHAnsi"/>
          <w:sz w:val="20"/>
          <w:szCs w:val="20"/>
          <w:lang w:val="en-IE"/>
        </w:rPr>
        <w:t>Specifically, w</w:t>
      </w:r>
      <w:r w:rsidRPr="00B54A31">
        <w:rPr>
          <w:rFonts w:cstheme="majorHAnsi"/>
          <w:sz w:val="20"/>
          <w:szCs w:val="20"/>
          <w:lang w:val="en-IE"/>
        </w:rPr>
        <w:t>e wish to state our interest to participate in:</w:t>
      </w:r>
    </w:p>
    <w:p w14:paraId="74397C05" w14:textId="0B554BEB" w:rsidR="00AD7BA7" w:rsidRPr="00B54A31" w:rsidRDefault="00AD7BA7" w:rsidP="00AD7BA7">
      <w:pPr>
        <w:pStyle w:val="Listenabsatz"/>
        <w:numPr>
          <w:ilvl w:val="0"/>
          <w:numId w:val="6"/>
        </w:numPr>
        <w:spacing w:after="0"/>
        <w:rPr>
          <w:rFonts w:asciiTheme="minorHAnsi" w:hAnsiTheme="minorHAnsi" w:cstheme="majorHAnsi"/>
          <w:color w:val="000000" w:themeColor="text1"/>
          <w:lang w:val="en-IE"/>
        </w:rPr>
      </w:pPr>
      <w:r w:rsidRPr="00B54A31">
        <w:rPr>
          <w:rFonts w:asciiTheme="minorHAnsi" w:hAnsiTheme="minorHAnsi" w:cstheme="majorHAnsi"/>
          <w:color w:val="000000" w:themeColor="text1"/>
          <w:lang w:val="en-IE"/>
        </w:rPr>
        <w:t>contribut</w:t>
      </w:r>
      <w:r w:rsidRPr="00B54A31">
        <w:rPr>
          <w:rFonts w:asciiTheme="minorHAnsi" w:hAnsiTheme="minorHAnsi" w:cstheme="majorHAnsi"/>
          <w:color w:val="000000" w:themeColor="text1"/>
          <w:lang w:val="en-IE"/>
        </w:rPr>
        <w:t>ing</w:t>
      </w:r>
      <w:r w:rsidRPr="00B54A31">
        <w:rPr>
          <w:rFonts w:asciiTheme="minorHAnsi" w:hAnsiTheme="minorHAnsi" w:cstheme="majorHAnsi"/>
          <w:color w:val="000000" w:themeColor="text1"/>
          <w:lang w:val="en-IE"/>
        </w:rPr>
        <w:t xml:space="preserve"> case studies</w:t>
      </w:r>
      <w:r w:rsidRPr="00B54A31">
        <w:rPr>
          <w:rFonts w:asciiTheme="minorHAnsi" w:hAnsiTheme="minorHAnsi" w:cstheme="majorHAnsi"/>
          <w:color w:val="000000" w:themeColor="text1"/>
          <w:lang w:val="en-IE"/>
        </w:rPr>
        <w:t xml:space="preserve"> as part of Work Package 2: Mapping Ecosystems</w:t>
      </w:r>
      <w:r w:rsidR="00B54A31" w:rsidRPr="00B54A31">
        <w:rPr>
          <w:rFonts w:asciiTheme="minorHAnsi" w:hAnsiTheme="minorHAnsi" w:cstheme="majorHAnsi"/>
          <w:color w:val="000000" w:themeColor="text1"/>
          <w:lang w:val="en-IE"/>
        </w:rPr>
        <w:t>,</w:t>
      </w:r>
    </w:p>
    <w:p w14:paraId="2F7CCAAA" w14:textId="624E2905" w:rsidR="00AD7BA7" w:rsidRPr="00B54A31" w:rsidRDefault="00AD7BA7" w:rsidP="00AD7BA7">
      <w:pPr>
        <w:pStyle w:val="Listenabsatz"/>
        <w:numPr>
          <w:ilvl w:val="0"/>
          <w:numId w:val="6"/>
        </w:numPr>
        <w:spacing w:after="0"/>
        <w:rPr>
          <w:rFonts w:asciiTheme="minorHAnsi" w:hAnsiTheme="minorHAnsi" w:cstheme="majorHAnsi"/>
          <w:color w:val="000000" w:themeColor="text1"/>
          <w:lang w:val="en-IE"/>
        </w:rPr>
      </w:pPr>
      <w:r w:rsidRPr="00B54A31">
        <w:rPr>
          <w:rFonts w:asciiTheme="minorHAnsi" w:hAnsiTheme="minorHAnsi" w:cstheme="majorHAnsi"/>
          <w:color w:val="000000" w:themeColor="text1"/>
          <w:lang w:val="en-IE"/>
        </w:rPr>
        <w:t>sharing in-depth needs as part of Work Package 3: In-Depth Needs Analysis</w:t>
      </w:r>
      <w:r w:rsidR="00B54A31" w:rsidRPr="00B54A31">
        <w:rPr>
          <w:rFonts w:asciiTheme="minorHAnsi" w:hAnsiTheme="minorHAnsi" w:cstheme="majorHAnsi"/>
          <w:color w:val="000000" w:themeColor="text1"/>
          <w:lang w:val="en-IE"/>
        </w:rPr>
        <w:t>,</w:t>
      </w:r>
    </w:p>
    <w:p w14:paraId="1C12AFF4" w14:textId="6B889CED" w:rsidR="00AD7BA7" w:rsidRPr="00B54A31" w:rsidRDefault="00AD7BA7" w:rsidP="00AD7BA7">
      <w:pPr>
        <w:pStyle w:val="Listenabsatz"/>
        <w:numPr>
          <w:ilvl w:val="0"/>
          <w:numId w:val="6"/>
        </w:numPr>
        <w:spacing w:after="0"/>
        <w:rPr>
          <w:rFonts w:asciiTheme="minorHAnsi" w:hAnsiTheme="minorHAnsi" w:cstheme="majorHAnsi"/>
          <w:color w:val="000000" w:themeColor="text1"/>
          <w:lang w:val="en-IE"/>
        </w:rPr>
      </w:pPr>
      <w:r w:rsidRPr="00B54A31">
        <w:rPr>
          <w:rFonts w:asciiTheme="minorHAnsi" w:hAnsiTheme="minorHAnsi" w:cstheme="majorHAnsi"/>
          <w:color w:val="000000" w:themeColor="text1"/>
          <w:lang w:val="en-IE"/>
        </w:rPr>
        <w:t>inputting to and validating the impact evaluation as part of Work Package 4: Impact Evaluation</w:t>
      </w:r>
      <w:r w:rsidR="00B54A31" w:rsidRPr="00B54A31">
        <w:rPr>
          <w:rFonts w:asciiTheme="minorHAnsi" w:hAnsiTheme="minorHAnsi" w:cstheme="majorHAnsi"/>
          <w:color w:val="000000" w:themeColor="text1"/>
          <w:lang w:val="en-IE"/>
        </w:rPr>
        <w:t>,</w:t>
      </w:r>
    </w:p>
    <w:p w14:paraId="3EAB01CA" w14:textId="72F91074" w:rsidR="00AD7BA7" w:rsidRPr="00B54A31" w:rsidRDefault="00AD7BA7" w:rsidP="00AD7BA7">
      <w:pPr>
        <w:pStyle w:val="Listenabsatz"/>
        <w:numPr>
          <w:ilvl w:val="0"/>
          <w:numId w:val="6"/>
        </w:numPr>
        <w:spacing w:after="0"/>
        <w:rPr>
          <w:rFonts w:asciiTheme="minorHAnsi" w:hAnsiTheme="minorHAnsi" w:cstheme="majorHAnsi"/>
          <w:color w:val="000000" w:themeColor="text1"/>
          <w:lang w:val="en-IE"/>
        </w:rPr>
      </w:pPr>
      <w:r w:rsidRPr="00B54A31">
        <w:rPr>
          <w:rFonts w:asciiTheme="minorHAnsi" w:hAnsiTheme="minorHAnsi" w:cstheme="majorHAnsi"/>
          <w:color w:val="000000" w:themeColor="text1"/>
          <w:lang w:val="en-IE"/>
        </w:rPr>
        <w:t>reviewing and validating the knowledge sharing simulation as part of Work Package 5: Simulate and Assess Knowledge Sharing and Work Package 6: Accelerate Knowledge Sharing</w:t>
      </w:r>
      <w:r w:rsidR="00B54A31" w:rsidRPr="00B54A31">
        <w:rPr>
          <w:rFonts w:asciiTheme="minorHAnsi" w:hAnsiTheme="minorHAnsi" w:cstheme="majorHAnsi"/>
          <w:color w:val="000000" w:themeColor="text1"/>
          <w:lang w:val="en-IE"/>
        </w:rPr>
        <w:t>,</w:t>
      </w:r>
    </w:p>
    <w:p w14:paraId="2C8C98CA" w14:textId="57F922C2" w:rsidR="00AD7BA7" w:rsidRPr="00B54A31" w:rsidRDefault="00AD7BA7" w:rsidP="00AD7BA7">
      <w:pPr>
        <w:pStyle w:val="Listenabsatz"/>
        <w:numPr>
          <w:ilvl w:val="0"/>
          <w:numId w:val="6"/>
        </w:numPr>
        <w:spacing w:after="0"/>
        <w:rPr>
          <w:rFonts w:asciiTheme="minorHAnsi" w:hAnsiTheme="minorHAnsi" w:cstheme="majorHAnsi"/>
          <w:color w:val="000000" w:themeColor="text1"/>
          <w:lang w:val="en-IE"/>
        </w:rPr>
      </w:pPr>
      <w:r w:rsidRPr="00B54A31">
        <w:rPr>
          <w:rFonts w:asciiTheme="minorHAnsi" w:hAnsiTheme="minorHAnsi" w:cstheme="majorHAnsi"/>
          <w:color w:val="000000" w:themeColor="text1"/>
          <w:lang w:val="en-IE"/>
        </w:rPr>
        <w:t>inputting to and testing the collaboration technology solution as part of Work Package 7: Technology Support</w:t>
      </w:r>
      <w:r w:rsidR="00B54A31" w:rsidRPr="00B54A31">
        <w:rPr>
          <w:rFonts w:asciiTheme="minorHAnsi" w:hAnsiTheme="minorHAnsi" w:cstheme="majorHAnsi"/>
          <w:color w:val="000000" w:themeColor="text1"/>
          <w:lang w:val="en-IE"/>
        </w:rPr>
        <w:t>,</w:t>
      </w:r>
    </w:p>
    <w:p w14:paraId="1E8ECEAD" w14:textId="6E1071D2" w:rsidR="00AD7BA7" w:rsidRPr="00B54A31" w:rsidRDefault="00B54A31" w:rsidP="00AD7BA7">
      <w:pPr>
        <w:pStyle w:val="Listenabsatz"/>
        <w:numPr>
          <w:ilvl w:val="0"/>
          <w:numId w:val="6"/>
        </w:numPr>
        <w:spacing w:after="0"/>
        <w:rPr>
          <w:rFonts w:asciiTheme="minorHAnsi" w:hAnsiTheme="minorHAnsi" w:cstheme="majorHAnsi"/>
          <w:color w:val="000000" w:themeColor="text1"/>
          <w:lang w:val="en-IE"/>
        </w:rPr>
      </w:pPr>
      <w:r w:rsidRPr="00B54A31">
        <w:rPr>
          <w:rFonts w:asciiTheme="minorHAnsi" w:hAnsiTheme="minorHAnsi" w:cstheme="majorHAnsi"/>
          <w:color w:val="000000" w:themeColor="text1"/>
          <w:lang w:val="en-IE"/>
        </w:rPr>
        <w:t xml:space="preserve">implementing the collaboration technology solution in our extended supply chain ecosystem as part of Work Package 8: Implement Solution, and </w:t>
      </w:r>
    </w:p>
    <w:p w14:paraId="111CE295" w14:textId="07502EAF" w:rsidR="00B54A31" w:rsidRDefault="00B54A31" w:rsidP="00B54A31">
      <w:pPr>
        <w:pStyle w:val="Listenabsatz"/>
        <w:numPr>
          <w:ilvl w:val="0"/>
          <w:numId w:val="6"/>
        </w:numPr>
        <w:spacing w:after="0"/>
        <w:rPr>
          <w:rFonts w:asciiTheme="minorHAnsi" w:hAnsiTheme="minorHAnsi" w:cstheme="majorHAnsi"/>
          <w:color w:val="000000" w:themeColor="text1"/>
          <w:lang w:val="en-IE"/>
        </w:rPr>
      </w:pPr>
      <w:r w:rsidRPr="00B54A31">
        <w:rPr>
          <w:rFonts w:asciiTheme="minorHAnsi" w:hAnsiTheme="minorHAnsi" w:cstheme="majorHAnsi"/>
          <w:color w:val="000000" w:themeColor="text1"/>
          <w:lang w:val="en-IE"/>
        </w:rPr>
        <w:t>supporting dissemination and exploitation efforts as part of Work Package 9.</w:t>
      </w:r>
    </w:p>
    <w:p w14:paraId="0542320E" w14:textId="77777777" w:rsidR="00B54A31" w:rsidRDefault="00B54A31" w:rsidP="00B54A31">
      <w:pPr>
        <w:pStyle w:val="Listenabsatz"/>
        <w:spacing w:after="0"/>
        <w:ind w:left="0"/>
        <w:rPr>
          <w:rFonts w:asciiTheme="minorHAnsi" w:hAnsiTheme="minorHAnsi" w:cstheme="majorHAnsi"/>
          <w:color w:val="000000" w:themeColor="text1"/>
          <w:lang w:val="en-IE"/>
        </w:rPr>
      </w:pPr>
    </w:p>
    <w:p w14:paraId="715325C2" w14:textId="01CF3573" w:rsidR="00B54A31" w:rsidRPr="00B54A31" w:rsidRDefault="00B54A31" w:rsidP="00B54A31">
      <w:pPr>
        <w:pStyle w:val="Listenabsatz"/>
        <w:spacing w:after="0"/>
        <w:ind w:left="0"/>
        <w:rPr>
          <w:rFonts w:asciiTheme="minorHAnsi" w:hAnsiTheme="minorHAnsi" w:cstheme="majorHAnsi"/>
          <w:color w:val="000000" w:themeColor="text1"/>
          <w:lang w:val="en-IE"/>
        </w:rPr>
      </w:pPr>
      <w:r w:rsidRPr="00B54A31">
        <w:rPr>
          <w:rFonts w:asciiTheme="minorHAnsi" w:hAnsiTheme="minorHAnsi" w:cstheme="majorHAnsi"/>
          <w:color w:val="000000" w:themeColor="text1"/>
          <w:lang w:val="en-IE"/>
        </w:rPr>
        <w:t>Participation will also involve</w:t>
      </w:r>
      <w:r w:rsidR="00AD7BA7" w:rsidRPr="00B54A31">
        <w:rPr>
          <w:rFonts w:asciiTheme="minorHAnsi" w:hAnsiTheme="minorHAnsi" w:cstheme="majorHAnsi"/>
          <w:color w:val="000000" w:themeColor="text1"/>
          <w:lang w:val="en-IE"/>
        </w:rPr>
        <w:t xml:space="preserve"> host</w:t>
      </w:r>
      <w:r w:rsidRPr="00B54A31">
        <w:rPr>
          <w:rFonts w:asciiTheme="minorHAnsi" w:hAnsiTheme="minorHAnsi" w:cstheme="majorHAnsi"/>
          <w:color w:val="000000" w:themeColor="text1"/>
          <w:lang w:val="en-IE"/>
        </w:rPr>
        <w:t>ing</w:t>
      </w:r>
      <w:r w:rsidR="00AD7BA7" w:rsidRPr="00B54A31">
        <w:rPr>
          <w:rFonts w:asciiTheme="minorHAnsi" w:hAnsiTheme="minorHAnsi" w:cstheme="majorHAnsi"/>
          <w:color w:val="000000" w:themeColor="text1"/>
          <w:lang w:val="en-IE"/>
        </w:rPr>
        <w:t xml:space="preserve"> at least one workshop </w:t>
      </w:r>
      <w:r w:rsidRPr="00B54A31">
        <w:rPr>
          <w:rFonts w:asciiTheme="minorHAnsi" w:hAnsiTheme="minorHAnsi" w:cstheme="majorHAnsi"/>
          <w:color w:val="000000" w:themeColor="text1"/>
          <w:lang w:val="en-IE"/>
        </w:rPr>
        <w:t>annually at our facilities in</w:t>
      </w:r>
      <w:r w:rsidR="00AD7BA7" w:rsidRPr="00B54A31">
        <w:rPr>
          <w:rFonts w:asciiTheme="minorHAnsi" w:hAnsiTheme="minorHAnsi" w:cstheme="majorHAnsi"/>
          <w:color w:val="000000" w:themeColor="text1"/>
          <w:lang w:val="en-IE"/>
        </w:rPr>
        <w:t xml:space="preserve"> each year of the project. </w:t>
      </w:r>
    </w:p>
    <w:p w14:paraId="57F4AE1F" w14:textId="572F6515" w:rsidR="00417495" w:rsidRPr="00B54A31" w:rsidRDefault="00B54A31" w:rsidP="00B54A31">
      <w:pPr>
        <w:spacing w:after="0"/>
        <w:rPr>
          <w:rFonts w:cstheme="majorHAnsi"/>
          <w:color w:val="000000" w:themeColor="text1"/>
          <w:sz w:val="20"/>
          <w:szCs w:val="20"/>
          <w:lang w:val="en-IE"/>
        </w:rPr>
      </w:pPr>
      <w:r w:rsidRPr="00B54A31">
        <w:rPr>
          <w:rFonts w:cstheme="majorHAnsi"/>
          <w:color w:val="000000" w:themeColor="text1"/>
          <w:sz w:val="20"/>
          <w:szCs w:val="20"/>
          <w:lang w:val="en-IE"/>
        </w:rPr>
        <w:t>We commit</w:t>
      </w:r>
      <w:r w:rsidR="00AD7BA7" w:rsidRPr="00B54A31">
        <w:rPr>
          <w:rFonts w:cstheme="majorHAnsi"/>
          <w:color w:val="000000" w:themeColor="text1"/>
          <w:sz w:val="20"/>
          <w:szCs w:val="20"/>
          <w:lang w:val="en-IE"/>
        </w:rPr>
        <w:t xml:space="preserve"> to </w:t>
      </w:r>
      <w:r w:rsidRPr="00B54A31">
        <w:rPr>
          <w:rFonts w:cstheme="majorHAnsi"/>
          <w:color w:val="000000" w:themeColor="text1"/>
          <w:sz w:val="20"/>
          <w:szCs w:val="20"/>
          <w:lang w:val="en-IE"/>
        </w:rPr>
        <w:t>contributing at least</w:t>
      </w:r>
      <w:r w:rsidR="00AD7BA7" w:rsidRPr="00B54A31">
        <w:rPr>
          <w:rFonts w:cstheme="majorHAnsi"/>
          <w:color w:val="000000" w:themeColor="text1"/>
          <w:sz w:val="20"/>
          <w:szCs w:val="20"/>
          <w:lang w:val="en-IE"/>
        </w:rPr>
        <w:t xml:space="preserve"> 80 work hours for each year of the project at minimum. </w:t>
      </w:r>
    </w:p>
    <w:p w14:paraId="529FDB3F" w14:textId="77777777" w:rsidR="00B54A31" w:rsidRDefault="00B54A31" w:rsidP="00417495">
      <w:pPr>
        <w:jc w:val="both"/>
        <w:rPr>
          <w:rFonts w:cstheme="majorHAnsi"/>
          <w:sz w:val="20"/>
          <w:szCs w:val="20"/>
          <w:lang w:val="en-IE"/>
        </w:rPr>
      </w:pPr>
    </w:p>
    <w:p w14:paraId="60C8C908" w14:textId="59AAD621" w:rsidR="00417495" w:rsidRPr="00B54A31" w:rsidRDefault="00417495" w:rsidP="00417495">
      <w:pPr>
        <w:jc w:val="both"/>
        <w:rPr>
          <w:rFonts w:cstheme="majorHAnsi"/>
          <w:sz w:val="20"/>
          <w:szCs w:val="20"/>
          <w:lang w:val="en-IE"/>
        </w:rPr>
      </w:pPr>
      <w:r w:rsidRPr="00B54A31">
        <w:rPr>
          <w:rFonts w:cstheme="majorHAnsi"/>
          <w:sz w:val="20"/>
          <w:szCs w:val="20"/>
          <w:lang w:val="en-IE"/>
        </w:rPr>
        <w:t xml:space="preserve">We look forward to a successful application and the granting of the project, which will allow us to contribute to the </w:t>
      </w:r>
      <w:r w:rsidR="00B54A31" w:rsidRPr="00B54A31">
        <w:rPr>
          <w:rFonts w:cstheme="majorHAnsi"/>
          <w:sz w:val="20"/>
          <w:szCs w:val="20"/>
          <w:lang w:val="en-IE"/>
        </w:rPr>
        <w:t>success of</w:t>
      </w:r>
      <w:r w:rsidRPr="00B54A31">
        <w:rPr>
          <w:rFonts w:cstheme="majorHAnsi"/>
          <w:sz w:val="20"/>
          <w:szCs w:val="20"/>
          <w:lang w:val="en-IE"/>
        </w:rPr>
        <w:t xml:space="preserve"> the </w:t>
      </w:r>
      <w:r w:rsidR="00B54A31" w:rsidRPr="00B54A31">
        <w:rPr>
          <w:rFonts w:cstheme="majorHAnsi"/>
          <w:sz w:val="20"/>
          <w:szCs w:val="20"/>
          <w:lang w:val="en-IE"/>
        </w:rPr>
        <w:t>eGoose</w:t>
      </w:r>
      <w:r w:rsidRPr="00B54A31">
        <w:rPr>
          <w:rFonts w:cstheme="majorHAnsi"/>
          <w:sz w:val="20"/>
          <w:szCs w:val="20"/>
          <w:lang w:val="en-IE"/>
        </w:rPr>
        <w:t xml:space="preserve"> project.</w:t>
      </w:r>
    </w:p>
    <w:p w14:paraId="36AEF735" w14:textId="77777777" w:rsidR="00417495" w:rsidRPr="00B54A31" w:rsidRDefault="00417495" w:rsidP="00417495">
      <w:pPr>
        <w:jc w:val="both"/>
        <w:rPr>
          <w:rFonts w:cstheme="majorHAnsi"/>
          <w:color w:val="FF0000"/>
          <w:sz w:val="20"/>
          <w:szCs w:val="20"/>
          <w:lang w:val="en-IE"/>
        </w:rPr>
      </w:pPr>
      <w:r w:rsidRPr="00B54A31">
        <w:rPr>
          <w:rFonts w:cstheme="majorHAnsi"/>
          <w:color w:val="FF0000"/>
          <w:sz w:val="20"/>
          <w:szCs w:val="20"/>
          <w:lang w:val="en-IE"/>
        </w:rPr>
        <w:t xml:space="preserve">[Date: DD MM YYY]     </w:t>
      </w:r>
    </w:p>
    <w:p w14:paraId="686D6713" w14:textId="77777777" w:rsidR="00417495" w:rsidRPr="00B54A31" w:rsidRDefault="00417495" w:rsidP="00417495">
      <w:pPr>
        <w:jc w:val="both"/>
        <w:rPr>
          <w:rFonts w:cstheme="majorHAnsi"/>
          <w:sz w:val="20"/>
          <w:szCs w:val="20"/>
          <w:lang w:val="en-IE"/>
        </w:rPr>
      </w:pPr>
      <w:r w:rsidRPr="00B54A31">
        <w:rPr>
          <w:rFonts w:cstheme="majorHAnsi"/>
          <w:sz w:val="20"/>
          <w:szCs w:val="20"/>
          <w:lang w:val="en-IE"/>
        </w:rPr>
        <w:t>_________________________</w:t>
      </w:r>
    </w:p>
    <w:p w14:paraId="45B828E1" w14:textId="2578E483" w:rsidR="00417495" w:rsidRPr="00B54A31" w:rsidRDefault="00417495" w:rsidP="00B54A31">
      <w:pPr>
        <w:jc w:val="both"/>
        <w:rPr>
          <w:rFonts w:cstheme="majorHAnsi"/>
          <w:color w:val="FF0000"/>
          <w:sz w:val="20"/>
          <w:szCs w:val="20"/>
          <w:highlight w:val="yellow"/>
          <w:lang w:val="en-IE"/>
        </w:rPr>
      </w:pPr>
      <w:r w:rsidRPr="00B54A31">
        <w:rPr>
          <w:rFonts w:cstheme="majorHAnsi"/>
          <w:color w:val="FF0000"/>
          <w:sz w:val="20"/>
          <w:szCs w:val="20"/>
          <w:lang w:val="en-IE"/>
        </w:rPr>
        <w:t>[name, position, stamp]</w:t>
      </w:r>
    </w:p>
    <w:sectPr w:rsidR="00417495" w:rsidRPr="00B54A31">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DBBE8" w16cex:dateUtc="2020-06-24T10:47:00Z"/>
  <w16cex:commentExtensible w16cex:durableId="229DBCF3" w16cex:dateUtc="2020-06-24T10:52:00Z"/>
  <w16cex:commentExtensible w16cex:durableId="229DC893" w16cex:dateUtc="2020-06-24T11:41:00Z"/>
  <w16cex:commentExtensible w16cex:durableId="229DC917" w16cex:dateUtc="2020-06-24T11:44:00Z"/>
  <w16cex:commentExtensible w16cex:durableId="229DC9CA" w16cex:dateUtc="2020-06-24T11:47:00Z"/>
  <w16cex:commentExtensible w16cex:durableId="229DCAE5" w16cex:dateUtc="2020-06-24T11:51:00Z"/>
  <w16cex:commentExtensible w16cex:durableId="229DCB0B" w16cex:dateUtc="2020-06-24T11:52:00Z"/>
  <w16cex:commentExtensible w16cex:durableId="229DCB30" w16cex:dateUtc="2020-06-24T11:53:00Z"/>
  <w16cex:commentExtensible w16cex:durableId="229DBBB8" w16cex:dateUtc="2020-06-24T10:47:00Z"/>
  <w16cex:commentExtensible w16cex:durableId="229DBAE5" w16cex:dateUtc="2020-06-24T10:43:00Z"/>
  <w16cex:commentExtensible w16cex:durableId="229DCBA4" w16cex:dateUtc="2020-06-24T11:55:00Z"/>
  <w16cex:commentExtensible w16cex:durableId="229DCBE2" w16cex:dateUtc="2020-06-24T11: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0E635" w14:textId="77777777" w:rsidR="00281A3F" w:rsidRDefault="00281A3F" w:rsidP="000E320E">
      <w:pPr>
        <w:spacing w:after="0" w:line="240" w:lineRule="auto"/>
      </w:pPr>
      <w:r>
        <w:separator/>
      </w:r>
    </w:p>
  </w:endnote>
  <w:endnote w:type="continuationSeparator" w:id="0">
    <w:p w14:paraId="417AF15A" w14:textId="77777777" w:rsidR="00281A3F" w:rsidRDefault="00281A3F" w:rsidP="000E3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E1A88" w14:textId="04691548" w:rsidR="009221B1" w:rsidRDefault="009221B1" w:rsidP="00464857">
    <w:pPr>
      <w:pStyle w:val="Fuzeile"/>
      <w:jc w:val="center"/>
      <w:rPr>
        <w:sz w:val="18"/>
        <w:szCs w:val="18"/>
      </w:rPr>
    </w:pPr>
    <w:r w:rsidRPr="009221B1">
      <w:rPr>
        <w:sz w:val="18"/>
        <w:szCs w:val="18"/>
      </w:rPr>
      <w:t xml:space="preserve">Wassergasse 14, D-55234 </w:t>
    </w:r>
    <w:proofErr w:type="spellStart"/>
    <w:r w:rsidRPr="009221B1">
      <w:rPr>
        <w:sz w:val="18"/>
        <w:szCs w:val="18"/>
      </w:rPr>
      <w:t>Wendelsheim</w:t>
    </w:r>
    <w:proofErr w:type="spellEnd"/>
    <w:r w:rsidRPr="009221B1">
      <w:rPr>
        <w:sz w:val="18"/>
        <w:szCs w:val="18"/>
      </w:rPr>
      <w:t xml:space="preserve">. Tel.: ++49 (0) 170 9053671. Email: </w:t>
    </w:r>
    <w:hyperlink r:id="rId1" w:history="1">
      <w:r w:rsidRPr="00DD7D23">
        <w:rPr>
          <w:rStyle w:val="Hyperlink"/>
          <w:sz w:val="18"/>
          <w:szCs w:val="18"/>
        </w:rPr>
        <w:t>oliver.schwabe@innovation-web.eu</w:t>
      </w:r>
    </w:hyperlink>
    <w:r>
      <w:rPr>
        <w:sz w:val="18"/>
        <w:szCs w:val="18"/>
      </w:rPr>
      <w:t xml:space="preserve"> </w:t>
    </w:r>
  </w:p>
  <w:p w14:paraId="495BDB40" w14:textId="760578F4" w:rsidR="0041168F" w:rsidRDefault="0041168F" w:rsidP="00464857">
    <w:pPr>
      <w:pStyle w:val="Fuzeile"/>
      <w:jc w:val="center"/>
      <w:rPr>
        <w:sz w:val="18"/>
        <w:szCs w:val="18"/>
        <w:lang w:val="en-US"/>
      </w:rPr>
    </w:pPr>
    <w:r w:rsidRPr="00BC6017">
      <w:rPr>
        <w:sz w:val="18"/>
        <w:szCs w:val="18"/>
        <w:lang w:val="en-US"/>
      </w:rPr>
      <w:t xml:space="preserve">VAT Number: DE230232501. </w:t>
    </w:r>
    <w:r>
      <w:rPr>
        <w:sz w:val="18"/>
        <w:szCs w:val="18"/>
        <w:lang w:val="en-US"/>
      </w:rPr>
      <w:t xml:space="preserve">National </w:t>
    </w:r>
    <w:r w:rsidR="00464857" w:rsidRPr="00464857">
      <w:rPr>
        <w:sz w:val="18"/>
        <w:szCs w:val="18"/>
        <w:lang w:val="en-US"/>
      </w:rPr>
      <w:t>Tax Number</w:t>
    </w:r>
    <w:r w:rsidR="000E320E" w:rsidRPr="00464857">
      <w:rPr>
        <w:sz w:val="18"/>
        <w:szCs w:val="18"/>
        <w:lang w:val="en-US"/>
      </w:rPr>
      <w:t>: 06/661/01140</w:t>
    </w:r>
    <w:r>
      <w:rPr>
        <w:sz w:val="18"/>
        <w:szCs w:val="18"/>
        <w:lang w:val="en-US"/>
      </w:rPr>
      <w:t>.</w:t>
    </w:r>
  </w:p>
  <w:p w14:paraId="5D764143" w14:textId="2AC45775" w:rsidR="000E320E" w:rsidRPr="00464857" w:rsidRDefault="0041168F" w:rsidP="00464857">
    <w:pPr>
      <w:pStyle w:val="Fuzeile"/>
      <w:jc w:val="center"/>
      <w:rPr>
        <w:sz w:val="18"/>
        <w:szCs w:val="18"/>
        <w:lang w:val="en-US"/>
      </w:rPr>
    </w:pPr>
    <w:r>
      <w:rPr>
        <w:sz w:val="18"/>
        <w:szCs w:val="18"/>
        <w:lang w:val="en-US"/>
      </w:rPr>
      <w:t xml:space="preserve">Registration Number Companies House (England &amp; Wales): 02677984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45F71" w14:textId="77777777" w:rsidR="00281A3F" w:rsidRDefault="00281A3F" w:rsidP="000E320E">
      <w:pPr>
        <w:spacing w:after="0" w:line="240" w:lineRule="auto"/>
      </w:pPr>
      <w:r>
        <w:separator/>
      </w:r>
    </w:p>
  </w:footnote>
  <w:footnote w:type="continuationSeparator" w:id="0">
    <w:p w14:paraId="3FD4089B" w14:textId="77777777" w:rsidR="00281A3F" w:rsidRDefault="00281A3F" w:rsidP="000E3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56BFF"/>
    <w:multiLevelType w:val="hybridMultilevel"/>
    <w:tmpl w:val="EB3A8D96"/>
    <w:lvl w:ilvl="0" w:tplc="B344A412">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F80614"/>
    <w:multiLevelType w:val="hybridMultilevel"/>
    <w:tmpl w:val="C22E0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82272A"/>
    <w:multiLevelType w:val="multilevel"/>
    <w:tmpl w:val="8662F7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18056F6"/>
    <w:multiLevelType w:val="hybridMultilevel"/>
    <w:tmpl w:val="CF3E3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F51105"/>
    <w:multiLevelType w:val="hybridMultilevel"/>
    <w:tmpl w:val="4B16E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745FAA"/>
    <w:multiLevelType w:val="hybridMultilevel"/>
    <w:tmpl w:val="87AC3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0E"/>
    <w:rsid w:val="0002526D"/>
    <w:rsid w:val="00035BED"/>
    <w:rsid w:val="000526FF"/>
    <w:rsid w:val="000E320E"/>
    <w:rsid w:val="00130E77"/>
    <w:rsid w:val="00147AA2"/>
    <w:rsid w:val="00171EEC"/>
    <w:rsid w:val="00245A03"/>
    <w:rsid w:val="002562E0"/>
    <w:rsid w:val="00280861"/>
    <w:rsid w:val="00281A3F"/>
    <w:rsid w:val="00286993"/>
    <w:rsid w:val="00302290"/>
    <w:rsid w:val="003053A2"/>
    <w:rsid w:val="00323674"/>
    <w:rsid w:val="0034375F"/>
    <w:rsid w:val="003448F0"/>
    <w:rsid w:val="00362A43"/>
    <w:rsid w:val="00371E7D"/>
    <w:rsid w:val="00380C0E"/>
    <w:rsid w:val="003C1C2C"/>
    <w:rsid w:val="003E0DB7"/>
    <w:rsid w:val="00406D85"/>
    <w:rsid w:val="0041168F"/>
    <w:rsid w:val="00417495"/>
    <w:rsid w:val="004455C6"/>
    <w:rsid w:val="00464857"/>
    <w:rsid w:val="00482198"/>
    <w:rsid w:val="00495C0D"/>
    <w:rsid w:val="004D0D05"/>
    <w:rsid w:val="00501697"/>
    <w:rsid w:val="00510607"/>
    <w:rsid w:val="005702B1"/>
    <w:rsid w:val="00582E5F"/>
    <w:rsid w:val="0059334B"/>
    <w:rsid w:val="00596AC7"/>
    <w:rsid w:val="005D6830"/>
    <w:rsid w:val="00636165"/>
    <w:rsid w:val="00641870"/>
    <w:rsid w:val="00670D02"/>
    <w:rsid w:val="006C08BE"/>
    <w:rsid w:val="006D6D3B"/>
    <w:rsid w:val="00705123"/>
    <w:rsid w:val="00736F5C"/>
    <w:rsid w:val="00751DC5"/>
    <w:rsid w:val="00756391"/>
    <w:rsid w:val="00760E6D"/>
    <w:rsid w:val="00762F34"/>
    <w:rsid w:val="007646AD"/>
    <w:rsid w:val="007A24EC"/>
    <w:rsid w:val="007B3D8E"/>
    <w:rsid w:val="007C0497"/>
    <w:rsid w:val="007F576D"/>
    <w:rsid w:val="007F668A"/>
    <w:rsid w:val="00801DB3"/>
    <w:rsid w:val="00815488"/>
    <w:rsid w:val="0084576E"/>
    <w:rsid w:val="008821A3"/>
    <w:rsid w:val="008C1659"/>
    <w:rsid w:val="009221B1"/>
    <w:rsid w:val="009954B8"/>
    <w:rsid w:val="009B2891"/>
    <w:rsid w:val="009C7C0E"/>
    <w:rsid w:val="009D0156"/>
    <w:rsid w:val="009E6260"/>
    <w:rsid w:val="009F31EB"/>
    <w:rsid w:val="00A265E0"/>
    <w:rsid w:val="00A4053E"/>
    <w:rsid w:val="00A4269B"/>
    <w:rsid w:val="00AB3539"/>
    <w:rsid w:val="00AD2E0F"/>
    <w:rsid w:val="00AD370B"/>
    <w:rsid w:val="00AD7BA7"/>
    <w:rsid w:val="00AE6CA6"/>
    <w:rsid w:val="00B219B8"/>
    <w:rsid w:val="00B23EAA"/>
    <w:rsid w:val="00B378CD"/>
    <w:rsid w:val="00B54A31"/>
    <w:rsid w:val="00B92909"/>
    <w:rsid w:val="00BB758B"/>
    <w:rsid w:val="00BC4C38"/>
    <w:rsid w:val="00BC6017"/>
    <w:rsid w:val="00BD2184"/>
    <w:rsid w:val="00C3358C"/>
    <w:rsid w:val="00C52D64"/>
    <w:rsid w:val="00C55BE3"/>
    <w:rsid w:val="00C61547"/>
    <w:rsid w:val="00C70413"/>
    <w:rsid w:val="00C75AB5"/>
    <w:rsid w:val="00CB2D3B"/>
    <w:rsid w:val="00CB6A51"/>
    <w:rsid w:val="00CB7CB5"/>
    <w:rsid w:val="00CD4D30"/>
    <w:rsid w:val="00CD7D54"/>
    <w:rsid w:val="00CE1A87"/>
    <w:rsid w:val="00D150AF"/>
    <w:rsid w:val="00D42CB9"/>
    <w:rsid w:val="00D43BE6"/>
    <w:rsid w:val="00D5169A"/>
    <w:rsid w:val="00D92C8F"/>
    <w:rsid w:val="00DE4F49"/>
    <w:rsid w:val="00E2726A"/>
    <w:rsid w:val="00E37D80"/>
    <w:rsid w:val="00E4392A"/>
    <w:rsid w:val="00E45857"/>
    <w:rsid w:val="00E577E1"/>
    <w:rsid w:val="00E66A35"/>
    <w:rsid w:val="00E76A85"/>
    <w:rsid w:val="00ED2150"/>
    <w:rsid w:val="00F31227"/>
    <w:rsid w:val="00FB1A72"/>
    <w:rsid w:val="00FB3248"/>
    <w:rsid w:val="00FE24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08D21"/>
  <w15:chartTrackingRefBased/>
  <w15:docId w15:val="{59FDECED-6885-4E36-8D51-E5BF9FC3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rmenname">
    <w:name w:val="Firmenname"/>
    <w:basedOn w:val="Textkrper"/>
    <w:next w:val="Datum"/>
    <w:rsid w:val="000E320E"/>
    <w:pPr>
      <w:keepLines/>
      <w:framePr w:w="8640" w:h="1440" w:wrap="notBeside" w:vAnchor="page" w:hAnchor="margin" w:xAlign="center" w:y="889"/>
      <w:spacing w:after="40" w:line="240" w:lineRule="atLeast"/>
      <w:jc w:val="center"/>
    </w:pPr>
    <w:rPr>
      <w:rFonts w:ascii="Garamond" w:eastAsia="Times New Roman" w:hAnsi="Garamond" w:cs="Times New Roman"/>
      <w:caps/>
      <w:spacing w:val="75"/>
      <w:kern w:val="18"/>
      <w:sz w:val="21"/>
      <w:szCs w:val="20"/>
      <w:lang w:eastAsia="de-DE"/>
    </w:rPr>
  </w:style>
  <w:style w:type="paragraph" w:styleId="Textkrper">
    <w:name w:val="Body Text"/>
    <w:basedOn w:val="Standard"/>
    <w:link w:val="TextkrperZchn"/>
    <w:uiPriority w:val="99"/>
    <w:semiHidden/>
    <w:unhideWhenUsed/>
    <w:rsid w:val="000E320E"/>
    <w:pPr>
      <w:spacing w:after="120"/>
    </w:pPr>
  </w:style>
  <w:style w:type="character" w:customStyle="1" w:styleId="TextkrperZchn">
    <w:name w:val="Textkörper Zchn"/>
    <w:basedOn w:val="Absatz-Standardschriftart"/>
    <w:link w:val="Textkrper"/>
    <w:uiPriority w:val="99"/>
    <w:semiHidden/>
    <w:rsid w:val="000E320E"/>
  </w:style>
  <w:style w:type="paragraph" w:styleId="Datum">
    <w:name w:val="Date"/>
    <w:basedOn w:val="Standard"/>
    <w:next w:val="Standard"/>
    <w:link w:val="DatumZchn"/>
    <w:uiPriority w:val="99"/>
    <w:semiHidden/>
    <w:unhideWhenUsed/>
    <w:rsid w:val="000E320E"/>
  </w:style>
  <w:style w:type="character" w:customStyle="1" w:styleId="DatumZchn">
    <w:name w:val="Datum Zchn"/>
    <w:basedOn w:val="Absatz-Standardschriftart"/>
    <w:link w:val="Datum"/>
    <w:uiPriority w:val="99"/>
    <w:semiHidden/>
    <w:rsid w:val="000E320E"/>
  </w:style>
  <w:style w:type="paragraph" w:styleId="Kopfzeile">
    <w:name w:val="header"/>
    <w:basedOn w:val="Standard"/>
    <w:link w:val="KopfzeileZchn"/>
    <w:uiPriority w:val="99"/>
    <w:unhideWhenUsed/>
    <w:rsid w:val="000E32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320E"/>
  </w:style>
  <w:style w:type="paragraph" w:styleId="Fuzeile">
    <w:name w:val="footer"/>
    <w:basedOn w:val="Standard"/>
    <w:link w:val="FuzeileZchn"/>
    <w:uiPriority w:val="99"/>
    <w:unhideWhenUsed/>
    <w:rsid w:val="000E32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320E"/>
  </w:style>
  <w:style w:type="character" w:styleId="Hyperlink">
    <w:name w:val="Hyperlink"/>
    <w:basedOn w:val="Absatz-Standardschriftart"/>
    <w:uiPriority w:val="99"/>
    <w:unhideWhenUsed/>
    <w:rsid w:val="00B219B8"/>
    <w:rPr>
      <w:color w:val="0000FF"/>
      <w:u w:val="single"/>
    </w:rPr>
  </w:style>
  <w:style w:type="character" w:styleId="BesuchterLink">
    <w:name w:val="FollowedHyperlink"/>
    <w:basedOn w:val="Absatz-Standardschriftart"/>
    <w:uiPriority w:val="99"/>
    <w:semiHidden/>
    <w:unhideWhenUsed/>
    <w:rsid w:val="00464857"/>
    <w:rPr>
      <w:color w:val="954F72" w:themeColor="followedHyperlink"/>
      <w:u w:val="single"/>
    </w:rPr>
  </w:style>
  <w:style w:type="character" w:styleId="NichtaufgelsteErwhnung">
    <w:name w:val="Unresolved Mention"/>
    <w:basedOn w:val="Absatz-Standardschriftart"/>
    <w:uiPriority w:val="99"/>
    <w:semiHidden/>
    <w:unhideWhenUsed/>
    <w:rsid w:val="009221B1"/>
    <w:rPr>
      <w:color w:val="605E5C"/>
      <w:shd w:val="clear" w:color="auto" w:fill="E1DFDD"/>
    </w:rPr>
  </w:style>
  <w:style w:type="table" w:styleId="Tabellenraster">
    <w:name w:val="Table Grid"/>
    <w:basedOn w:val="NormaleTabelle"/>
    <w:uiPriority w:val="39"/>
    <w:rsid w:val="0051060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10607"/>
    <w:pPr>
      <w:spacing w:after="200" w:line="240" w:lineRule="auto"/>
      <w:ind w:left="720"/>
      <w:contextualSpacing/>
      <w:jc w:val="both"/>
    </w:pPr>
    <w:rPr>
      <w:rFonts w:ascii="Arial" w:eastAsiaTheme="minorEastAsia" w:hAnsi="Arial"/>
      <w:color w:val="44546A" w:themeColor="text2"/>
      <w:sz w:val="20"/>
      <w:szCs w:val="20"/>
      <w:lang w:val="en-GB"/>
    </w:rPr>
  </w:style>
  <w:style w:type="character" w:customStyle="1" w:styleId="Link">
    <w:name w:val="Link"/>
    <w:rsid w:val="00510607"/>
    <w:rPr>
      <w:strike w:val="0"/>
      <w:dstrike w:val="0"/>
      <w:outline w:val="0"/>
      <w:color w:val="2196F3"/>
      <w:u w:val="none" w:color="2196F3"/>
    </w:rPr>
  </w:style>
  <w:style w:type="character" w:customStyle="1" w:styleId="None">
    <w:name w:val="None"/>
    <w:rsid w:val="00510607"/>
  </w:style>
  <w:style w:type="paragraph" w:styleId="berarbeitung">
    <w:name w:val="Revision"/>
    <w:hidden/>
    <w:uiPriority w:val="99"/>
    <w:semiHidden/>
    <w:rsid w:val="00C52D64"/>
    <w:pPr>
      <w:spacing w:after="0" w:line="240" w:lineRule="auto"/>
    </w:pPr>
  </w:style>
  <w:style w:type="character" w:styleId="Kommentarzeichen">
    <w:name w:val="annotation reference"/>
    <w:basedOn w:val="Absatz-Standardschriftart"/>
    <w:uiPriority w:val="99"/>
    <w:semiHidden/>
    <w:unhideWhenUsed/>
    <w:rsid w:val="00C52D64"/>
    <w:rPr>
      <w:sz w:val="16"/>
      <w:szCs w:val="16"/>
    </w:rPr>
  </w:style>
  <w:style w:type="paragraph" w:styleId="Kommentartext">
    <w:name w:val="annotation text"/>
    <w:basedOn w:val="Standard"/>
    <w:link w:val="KommentartextZchn"/>
    <w:uiPriority w:val="99"/>
    <w:semiHidden/>
    <w:unhideWhenUsed/>
    <w:rsid w:val="00C52D6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2D64"/>
    <w:rPr>
      <w:sz w:val="20"/>
      <w:szCs w:val="20"/>
    </w:rPr>
  </w:style>
  <w:style w:type="paragraph" w:styleId="Kommentarthema">
    <w:name w:val="annotation subject"/>
    <w:basedOn w:val="Kommentartext"/>
    <w:next w:val="Kommentartext"/>
    <w:link w:val="KommentarthemaZchn"/>
    <w:uiPriority w:val="99"/>
    <w:semiHidden/>
    <w:unhideWhenUsed/>
    <w:rsid w:val="00C52D64"/>
    <w:rPr>
      <w:b/>
      <w:bCs/>
    </w:rPr>
  </w:style>
  <w:style w:type="character" w:customStyle="1" w:styleId="KommentarthemaZchn">
    <w:name w:val="Kommentarthema Zchn"/>
    <w:basedOn w:val="KommentartextZchn"/>
    <w:link w:val="Kommentarthema"/>
    <w:uiPriority w:val="99"/>
    <w:semiHidden/>
    <w:rsid w:val="00C52D64"/>
    <w:rPr>
      <w:b/>
      <w:bCs/>
      <w:sz w:val="20"/>
      <w:szCs w:val="20"/>
    </w:rPr>
  </w:style>
  <w:style w:type="paragraph" w:styleId="Sprechblasentext">
    <w:name w:val="Balloon Text"/>
    <w:basedOn w:val="Standard"/>
    <w:link w:val="SprechblasentextZchn"/>
    <w:uiPriority w:val="99"/>
    <w:semiHidden/>
    <w:unhideWhenUsed/>
    <w:rsid w:val="00C52D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2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ation-web.eu" TargetMode="External"/><Relationship Id="rId13" Type="http://schemas.openxmlformats.org/officeDocument/2006/relationships/hyperlink" Target="https://www.innovation-web.eu/entov-hvm-blo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linkedin.com/groups/8779542/" TargetMode="External"/><Relationship Id="rId17" Type="http://schemas.openxmlformats.org/officeDocument/2006/relationships/hyperlink" Target="https://www.linkedin.com/company/entov" TargetMode="External"/><Relationship Id="rId2" Type="http://schemas.openxmlformats.org/officeDocument/2006/relationships/styles" Target="styles.xml"/><Relationship Id="rId16" Type="http://schemas.openxmlformats.org/officeDocument/2006/relationships/hyperlink" Target="https://www.facebook.com/groups/2014779865300180/" TargetMode="External"/><Relationship Id="rId20" Type="http://schemas.openxmlformats.org/officeDocument/2006/relationships/hyperlink" Target="mailto:oliver.schwabe@innovation-web.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dmin\Documents\Oliver\H2020%20IA%20Cyber%20Proposal\www.innovation-web.eu" TargetMode="External"/><Relationship Id="rId5" Type="http://schemas.openxmlformats.org/officeDocument/2006/relationships/footnotes" Target="footnotes.xml"/><Relationship Id="rId15" Type="http://schemas.openxmlformats.org/officeDocument/2006/relationships/hyperlink" Target="https://sourceforge.net/projects/entov-hvm/" TargetMode="External"/><Relationship Id="rId23" Type="http://schemas.microsoft.com/office/2018/08/relationships/commentsExtensible" Target="commentsExtensible.xml"/><Relationship Id="rId10" Type="http://schemas.openxmlformats.org/officeDocument/2006/relationships/image" Target="media/image3.JPG"/><Relationship Id="rId19" Type="http://schemas.openxmlformats.org/officeDocument/2006/relationships/hyperlink" Target="mailto:Markus.Helfert@mu.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researchgate.net/project/Open-European-Network-for-Enterprise-Innovation-in-High-Value-Manufacturing-ENTOV-HV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liver.schwabe@innovation-web.e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2048</Words>
  <Characters>11674</Characters>
  <Application>Microsoft Office Word</Application>
  <DocSecurity>0</DocSecurity>
  <Lines>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Schwabe</dc:creator>
  <cp:keywords/>
  <dc:description/>
  <cp:lastModifiedBy>Admin</cp:lastModifiedBy>
  <cp:revision>6</cp:revision>
  <cp:lastPrinted>2020-06-26T04:08:00Z</cp:lastPrinted>
  <dcterms:created xsi:type="dcterms:W3CDTF">2020-07-18T05:45:00Z</dcterms:created>
  <dcterms:modified xsi:type="dcterms:W3CDTF">2020-07-18T15:33:00Z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872417279</vt:i4>
  </property>
</Properties>
</file>